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1A6BC" w14:textId="47E17568" w:rsidR="00083167" w:rsidRPr="00770D3D" w:rsidRDefault="00770D3D" w:rsidP="00083167">
      <w:pPr>
        <w:jc w:val="center"/>
        <w:rPr>
          <w:b/>
          <w:bCs/>
          <w:sz w:val="36"/>
          <w:szCs w:val="36"/>
        </w:rPr>
      </w:pPr>
      <w:r w:rsidRPr="00770D3D">
        <w:rPr>
          <w:rFonts w:hint="eastAsia"/>
          <w:b/>
          <w:bCs/>
          <w:sz w:val="36"/>
          <w:szCs w:val="36"/>
        </w:rPr>
        <w:t>福建中医药大学药学院</w:t>
      </w:r>
      <w:r w:rsidRPr="00770D3D">
        <w:rPr>
          <w:rFonts w:hint="eastAsia"/>
          <w:b/>
          <w:bCs/>
          <w:sz w:val="36"/>
          <w:szCs w:val="36"/>
        </w:rPr>
        <w:t>2</w:t>
      </w:r>
      <w:r w:rsidRPr="00770D3D">
        <w:rPr>
          <w:b/>
          <w:bCs/>
          <w:sz w:val="36"/>
          <w:szCs w:val="36"/>
        </w:rPr>
        <w:t>02</w:t>
      </w:r>
      <w:r w:rsidR="006063DF">
        <w:rPr>
          <w:b/>
          <w:bCs/>
          <w:sz w:val="36"/>
          <w:szCs w:val="36"/>
        </w:rPr>
        <w:t>6</w:t>
      </w:r>
      <w:r w:rsidRPr="00770D3D">
        <w:rPr>
          <w:rFonts w:hint="eastAsia"/>
          <w:b/>
          <w:bCs/>
          <w:sz w:val="36"/>
          <w:szCs w:val="36"/>
        </w:rPr>
        <w:t>年</w:t>
      </w:r>
      <w:r w:rsidR="00083167">
        <w:rPr>
          <w:rFonts w:hint="eastAsia"/>
          <w:b/>
          <w:bCs/>
          <w:sz w:val="36"/>
          <w:szCs w:val="36"/>
        </w:rPr>
        <w:t>招收</w:t>
      </w:r>
    </w:p>
    <w:p w14:paraId="7C582F54" w14:textId="2620885A" w:rsidR="00986764" w:rsidRPr="00770D3D" w:rsidRDefault="00A25C24" w:rsidP="00770D3D">
      <w:pPr>
        <w:jc w:val="center"/>
        <w:rPr>
          <w:b/>
          <w:bCs/>
          <w:sz w:val="36"/>
          <w:szCs w:val="36"/>
        </w:rPr>
      </w:pPr>
      <w:r w:rsidRPr="00770D3D">
        <w:rPr>
          <w:b/>
          <w:bCs/>
          <w:sz w:val="36"/>
          <w:szCs w:val="36"/>
        </w:rPr>
        <w:t>攻读博士学位研究生</w:t>
      </w:r>
      <w:r w:rsidR="00083167">
        <w:rPr>
          <w:rFonts w:hint="eastAsia"/>
          <w:b/>
          <w:bCs/>
          <w:sz w:val="36"/>
          <w:szCs w:val="36"/>
        </w:rPr>
        <w:t>（普通招考）</w:t>
      </w:r>
      <w:r w:rsidRPr="00770D3D">
        <w:rPr>
          <w:rFonts w:hint="eastAsia"/>
          <w:b/>
          <w:bCs/>
          <w:sz w:val="36"/>
          <w:szCs w:val="36"/>
        </w:rPr>
        <w:t>考</w:t>
      </w:r>
      <w:r w:rsidRPr="00770D3D">
        <w:rPr>
          <w:b/>
          <w:bCs/>
          <w:sz w:val="36"/>
          <w:szCs w:val="36"/>
        </w:rPr>
        <w:t>核</w:t>
      </w:r>
      <w:r w:rsidR="00770D3D" w:rsidRPr="00770D3D">
        <w:rPr>
          <w:rFonts w:hint="eastAsia"/>
          <w:b/>
          <w:bCs/>
          <w:sz w:val="36"/>
          <w:szCs w:val="36"/>
        </w:rPr>
        <w:t>实施细则</w:t>
      </w:r>
    </w:p>
    <w:p w14:paraId="5E1CB5B4" w14:textId="5B5315B1" w:rsidR="00986764" w:rsidRPr="0079185E" w:rsidRDefault="00A25C24">
      <w:pPr>
        <w:pStyle w:val="11"/>
        <w:spacing w:line="540" w:lineRule="exact"/>
        <w:ind w:firstLineChars="0" w:firstLine="0"/>
        <w:jc w:val="left"/>
        <w:rPr>
          <w:sz w:val="24"/>
          <w:szCs w:val="24"/>
        </w:rPr>
      </w:pPr>
      <w:r>
        <w:rPr>
          <w:szCs w:val="32"/>
        </w:rPr>
        <w:t xml:space="preserve">　　</w:t>
      </w:r>
      <w:r w:rsidR="00770D3D" w:rsidRPr="0079185E">
        <w:rPr>
          <w:rFonts w:hint="eastAsia"/>
          <w:sz w:val="24"/>
          <w:szCs w:val="24"/>
        </w:rPr>
        <w:t>根据《福建中医药大学</w:t>
      </w:r>
      <w:r w:rsidR="00083167">
        <w:rPr>
          <w:rFonts w:hint="eastAsia"/>
          <w:sz w:val="24"/>
          <w:szCs w:val="24"/>
        </w:rPr>
        <w:t>2</w:t>
      </w:r>
      <w:r w:rsidR="00083167">
        <w:rPr>
          <w:sz w:val="24"/>
          <w:szCs w:val="24"/>
        </w:rPr>
        <w:t>02</w:t>
      </w:r>
      <w:r w:rsidR="006063DF">
        <w:rPr>
          <w:sz w:val="24"/>
          <w:szCs w:val="24"/>
        </w:rPr>
        <w:t>6</w:t>
      </w:r>
      <w:r w:rsidR="00083167">
        <w:rPr>
          <w:rFonts w:hint="eastAsia"/>
          <w:sz w:val="24"/>
          <w:szCs w:val="24"/>
        </w:rPr>
        <w:t>年</w:t>
      </w:r>
      <w:r w:rsidR="00770D3D" w:rsidRPr="0079185E">
        <w:rPr>
          <w:rFonts w:hint="eastAsia"/>
          <w:sz w:val="24"/>
          <w:szCs w:val="24"/>
        </w:rPr>
        <w:t>招收优攻读博士学位研究生</w:t>
      </w:r>
      <w:r w:rsidR="00083167">
        <w:rPr>
          <w:rFonts w:hint="eastAsia"/>
          <w:sz w:val="24"/>
          <w:szCs w:val="24"/>
        </w:rPr>
        <w:t>复试录取工作办法（普通招考）</w:t>
      </w:r>
      <w:r w:rsidR="00770D3D" w:rsidRPr="0079185E">
        <w:rPr>
          <w:rFonts w:hint="eastAsia"/>
          <w:sz w:val="24"/>
          <w:szCs w:val="24"/>
        </w:rPr>
        <w:t>》文件要求，为进一步深化博士研究生招生改革，完善选拔优秀创新人才的机制，提高博士研究生的招生质量，结合中药学学科的培养特点，特制定此考核实施细则。</w:t>
      </w:r>
    </w:p>
    <w:p w14:paraId="6C273E7E" w14:textId="179A1A34" w:rsidR="00770D3D" w:rsidRDefault="00BF1EFF" w:rsidP="00BF1EFF">
      <w:pPr>
        <w:pStyle w:val="11"/>
        <w:spacing w:line="540" w:lineRule="exact"/>
        <w:ind w:firstLineChars="0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一、</w:t>
      </w:r>
      <w:r w:rsidR="00770D3D">
        <w:rPr>
          <w:rFonts w:ascii="仿宋" w:eastAsia="仿宋" w:hAnsi="仿宋" w:hint="eastAsia"/>
          <w:b/>
          <w:bCs/>
          <w:sz w:val="24"/>
          <w:szCs w:val="24"/>
        </w:rPr>
        <w:t>指导思想</w:t>
      </w:r>
    </w:p>
    <w:p w14:paraId="46AD5945" w14:textId="1E06AA7A" w:rsidR="00770D3D" w:rsidRPr="00770D3D" w:rsidRDefault="00083167" w:rsidP="00770D3D">
      <w:pPr>
        <w:pStyle w:val="11"/>
        <w:spacing w:line="540" w:lineRule="exact"/>
        <w:ind w:firstLineChars="0"/>
        <w:jc w:val="left"/>
        <w:rPr>
          <w:rFonts w:ascii="仿宋" w:eastAsia="仿宋" w:hAnsi="仿宋"/>
          <w:sz w:val="24"/>
          <w:szCs w:val="24"/>
        </w:rPr>
      </w:pPr>
      <w:r w:rsidRPr="00083167">
        <w:rPr>
          <w:rFonts w:ascii="仿宋" w:eastAsia="仿宋" w:hAnsi="仿宋" w:hint="eastAsia"/>
          <w:sz w:val="24"/>
          <w:szCs w:val="24"/>
        </w:rPr>
        <w:t>遵循“按需招生、全面衡量、择优录取、公平公正、宁缺毋滥”的原则</w:t>
      </w:r>
      <w:r w:rsidR="00532210">
        <w:rPr>
          <w:rFonts w:ascii="仿宋" w:eastAsia="仿宋" w:hAnsi="仿宋" w:hint="eastAsia"/>
          <w:sz w:val="24"/>
          <w:szCs w:val="24"/>
        </w:rPr>
        <w:t>，</w:t>
      </w:r>
      <w:r w:rsidR="00770D3D" w:rsidRPr="00770D3D">
        <w:rPr>
          <w:rFonts w:ascii="仿宋" w:eastAsia="仿宋" w:hAnsi="仿宋" w:hint="eastAsia"/>
          <w:sz w:val="24"/>
          <w:szCs w:val="24"/>
        </w:rPr>
        <w:t>德智体美劳全面衡量，择优录取具有创新能力、科研能力和学术专长的创新人才。</w:t>
      </w:r>
    </w:p>
    <w:p w14:paraId="06508708" w14:textId="0DEBF504" w:rsidR="00770D3D" w:rsidRDefault="00BF1EFF" w:rsidP="00BF1EFF">
      <w:pPr>
        <w:pStyle w:val="11"/>
        <w:spacing w:line="540" w:lineRule="exact"/>
        <w:ind w:firstLineChars="0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二、</w:t>
      </w:r>
      <w:r w:rsidR="00770D3D">
        <w:rPr>
          <w:rFonts w:ascii="仿宋" w:eastAsia="仿宋" w:hAnsi="仿宋" w:hint="eastAsia"/>
          <w:b/>
          <w:bCs/>
          <w:sz w:val="24"/>
          <w:szCs w:val="24"/>
        </w:rPr>
        <w:t>组织机构</w:t>
      </w:r>
    </w:p>
    <w:p w14:paraId="197EA2B7" w14:textId="14658331" w:rsidR="00770D3D" w:rsidRPr="00770D3D" w:rsidRDefault="00770D3D" w:rsidP="00770D3D">
      <w:pPr>
        <w:pStyle w:val="11"/>
        <w:spacing w:line="540" w:lineRule="exact"/>
        <w:ind w:firstLineChars="0"/>
        <w:jc w:val="left"/>
        <w:rPr>
          <w:rFonts w:ascii="仿宋" w:eastAsia="仿宋" w:hAnsi="仿宋"/>
          <w:sz w:val="24"/>
          <w:szCs w:val="24"/>
        </w:rPr>
      </w:pPr>
      <w:r w:rsidRPr="00770D3D">
        <w:rPr>
          <w:rFonts w:ascii="仿宋" w:eastAsia="仿宋" w:hAnsi="仿宋" w:hint="eastAsia"/>
          <w:sz w:val="24"/>
          <w:szCs w:val="24"/>
        </w:rPr>
        <w:t>1.</w:t>
      </w:r>
      <w:r w:rsidR="00AE459A">
        <w:rPr>
          <w:rFonts w:ascii="仿宋" w:eastAsia="仿宋" w:hAnsi="仿宋" w:hint="eastAsia"/>
          <w:sz w:val="24"/>
          <w:szCs w:val="24"/>
        </w:rPr>
        <w:t>由学院研究生招生委员会统一</w:t>
      </w:r>
      <w:bookmarkStart w:id="0" w:name="_GoBack"/>
      <w:bookmarkEnd w:id="0"/>
      <w:r w:rsidRPr="00770D3D">
        <w:rPr>
          <w:rFonts w:ascii="仿宋" w:eastAsia="仿宋" w:hAnsi="仿宋" w:hint="eastAsia"/>
          <w:sz w:val="24"/>
          <w:szCs w:val="24"/>
        </w:rPr>
        <w:t>负责</w:t>
      </w:r>
      <w:r w:rsidR="00005B15">
        <w:rPr>
          <w:rFonts w:ascii="仿宋" w:eastAsia="仿宋" w:hAnsi="仿宋" w:hint="eastAsia"/>
          <w:sz w:val="24"/>
          <w:szCs w:val="24"/>
        </w:rPr>
        <w:t>复试录取工作的</w:t>
      </w:r>
      <w:r w:rsidRPr="00770D3D">
        <w:rPr>
          <w:rFonts w:ascii="仿宋" w:eastAsia="仿宋" w:hAnsi="仿宋" w:hint="eastAsia"/>
          <w:sz w:val="24"/>
          <w:szCs w:val="24"/>
        </w:rPr>
        <w:t>组织</w:t>
      </w:r>
      <w:r w:rsidR="00005B15">
        <w:rPr>
          <w:rFonts w:ascii="仿宋" w:eastAsia="仿宋" w:hAnsi="仿宋" w:hint="eastAsia"/>
          <w:sz w:val="24"/>
          <w:szCs w:val="24"/>
        </w:rPr>
        <w:t>、管理</w:t>
      </w:r>
      <w:r w:rsidRPr="00770D3D">
        <w:rPr>
          <w:rFonts w:ascii="仿宋" w:eastAsia="仿宋" w:hAnsi="仿宋" w:hint="eastAsia"/>
          <w:sz w:val="24"/>
          <w:szCs w:val="24"/>
        </w:rPr>
        <w:t>和监督</w:t>
      </w:r>
      <w:r w:rsidR="00005B15">
        <w:rPr>
          <w:rFonts w:ascii="仿宋" w:eastAsia="仿宋" w:hAnsi="仿宋" w:hint="eastAsia"/>
          <w:sz w:val="24"/>
          <w:szCs w:val="24"/>
        </w:rPr>
        <w:t>，指导中药学学科复试录取具体</w:t>
      </w:r>
      <w:r w:rsidRPr="00770D3D">
        <w:rPr>
          <w:rFonts w:ascii="仿宋" w:eastAsia="仿宋" w:hAnsi="仿宋" w:hint="eastAsia"/>
          <w:sz w:val="24"/>
          <w:szCs w:val="24"/>
        </w:rPr>
        <w:t>工作。</w:t>
      </w:r>
    </w:p>
    <w:p w14:paraId="2A350F8A" w14:textId="57FFEF4A" w:rsidR="00770D3D" w:rsidRPr="00770D3D" w:rsidRDefault="00770D3D" w:rsidP="00770D3D">
      <w:pPr>
        <w:pStyle w:val="11"/>
        <w:spacing w:line="540" w:lineRule="exact"/>
        <w:ind w:firstLineChars="0"/>
        <w:jc w:val="left"/>
        <w:rPr>
          <w:rFonts w:ascii="仿宋" w:eastAsia="仿宋" w:hAnsi="仿宋"/>
          <w:sz w:val="24"/>
          <w:szCs w:val="24"/>
        </w:rPr>
      </w:pPr>
      <w:r w:rsidRPr="00770D3D">
        <w:rPr>
          <w:rFonts w:ascii="仿宋" w:eastAsia="仿宋" w:hAnsi="仿宋" w:hint="eastAsia"/>
          <w:sz w:val="24"/>
          <w:szCs w:val="24"/>
        </w:rPr>
        <w:t>2.成立</w:t>
      </w:r>
      <w:r w:rsidR="00005B15">
        <w:rPr>
          <w:rFonts w:ascii="仿宋" w:eastAsia="仿宋" w:hAnsi="仿宋" w:hint="eastAsia"/>
          <w:sz w:val="24"/>
          <w:szCs w:val="24"/>
        </w:rPr>
        <w:t>中药学学科复试考核</w:t>
      </w:r>
      <w:r w:rsidRPr="00770D3D">
        <w:rPr>
          <w:rFonts w:ascii="仿宋" w:eastAsia="仿宋" w:hAnsi="仿宋" w:hint="eastAsia"/>
          <w:sz w:val="24"/>
          <w:szCs w:val="24"/>
        </w:rPr>
        <w:t>小组，由5位</w:t>
      </w:r>
      <w:r w:rsidR="00005B15">
        <w:rPr>
          <w:rFonts w:ascii="仿宋" w:eastAsia="仿宋" w:hAnsi="仿宋" w:hint="eastAsia"/>
          <w:sz w:val="24"/>
          <w:szCs w:val="24"/>
        </w:rPr>
        <w:t>经验丰富、业务水平高、公道正派的高级</w:t>
      </w:r>
      <w:r w:rsidRPr="00770D3D">
        <w:rPr>
          <w:rFonts w:ascii="仿宋" w:eastAsia="仿宋" w:hAnsi="仿宋" w:hint="eastAsia"/>
          <w:sz w:val="24"/>
          <w:szCs w:val="24"/>
        </w:rPr>
        <w:t>职称</w:t>
      </w:r>
      <w:r w:rsidR="00005B15">
        <w:rPr>
          <w:rFonts w:ascii="仿宋" w:eastAsia="仿宋" w:hAnsi="仿宋" w:hint="eastAsia"/>
          <w:sz w:val="24"/>
          <w:szCs w:val="24"/>
        </w:rPr>
        <w:t>人员</w:t>
      </w:r>
      <w:r w:rsidRPr="00770D3D">
        <w:rPr>
          <w:rFonts w:ascii="仿宋" w:eastAsia="仿宋" w:hAnsi="仿宋" w:hint="eastAsia"/>
          <w:sz w:val="24"/>
          <w:szCs w:val="24"/>
        </w:rPr>
        <w:t>组成</w:t>
      </w:r>
      <w:r w:rsidR="00495839">
        <w:rPr>
          <w:rFonts w:ascii="仿宋" w:eastAsia="仿宋" w:hAnsi="仿宋" w:hint="eastAsia"/>
          <w:sz w:val="24"/>
          <w:szCs w:val="24"/>
        </w:rPr>
        <w:t>。复试考核小组制定中药学学科复试具体方案，并具体实施。</w:t>
      </w:r>
    </w:p>
    <w:p w14:paraId="54BFFE22" w14:textId="0690DD09" w:rsidR="006618FD" w:rsidRPr="006618FD" w:rsidRDefault="00BF1EFF" w:rsidP="006618FD">
      <w:pPr>
        <w:pStyle w:val="11"/>
        <w:spacing w:line="540" w:lineRule="exact"/>
        <w:ind w:firstLineChars="0"/>
        <w:jc w:val="left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 w:hint="eastAsia"/>
          <w:b/>
          <w:bCs/>
          <w:sz w:val="24"/>
          <w:szCs w:val="24"/>
        </w:rPr>
        <w:t>三、</w:t>
      </w:r>
      <w:r w:rsidR="00495839">
        <w:rPr>
          <w:rFonts w:ascii="仿宋" w:eastAsia="仿宋" w:hAnsi="仿宋" w:hint="eastAsia"/>
          <w:b/>
          <w:bCs/>
          <w:sz w:val="24"/>
          <w:szCs w:val="24"/>
        </w:rPr>
        <w:t>复试</w:t>
      </w:r>
    </w:p>
    <w:p w14:paraId="647C1079" w14:textId="20563777" w:rsidR="006618FD" w:rsidRPr="001A18CC" w:rsidRDefault="00770D3D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 w:rsidRPr="001A18CC">
        <w:rPr>
          <w:rFonts w:ascii="仿宋" w:eastAsia="仿宋" w:hAnsi="仿宋" w:hint="eastAsia"/>
          <w:sz w:val="24"/>
          <w:szCs w:val="24"/>
        </w:rPr>
        <w:t>（一）</w:t>
      </w:r>
      <w:r w:rsidR="006618FD" w:rsidRPr="001A18CC">
        <w:rPr>
          <w:rFonts w:ascii="仿宋" w:eastAsia="仿宋" w:hAnsi="仿宋" w:hint="eastAsia"/>
          <w:sz w:val="24"/>
          <w:szCs w:val="24"/>
        </w:rPr>
        <w:t>复试时间：2</w:t>
      </w:r>
      <w:r w:rsidR="006618FD" w:rsidRPr="001A18CC">
        <w:rPr>
          <w:rFonts w:ascii="仿宋" w:eastAsia="仿宋" w:hAnsi="仿宋"/>
          <w:sz w:val="24"/>
          <w:szCs w:val="24"/>
        </w:rPr>
        <w:t>02</w:t>
      </w:r>
      <w:r w:rsidR="006063DF" w:rsidRPr="001A18CC">
        <w:rPr>
          <w:rFonts w:ascii="仿宋" w:eastAsia="仿宋" w:hAnsi="仿宋"/>
          <w:sz w:val="24"/>
          <w:szCs w:val="24"/>
        </w:rPr>
        <w:t>6</w:t>
      </w:r>
      <w:r w:rsidR="006618FD" w:rsidRPr="001A18CC">
        <w:rPr>
          <w:rFonts w:ascii="仿宋" w:eastAsia="仿宋" w:hAnsi="仿宋" w:hint="eastAsia"/>
          <w:sz w:val="24"/>
          <w:szCs w:val="24"/>
        </w:rPr>
        <w:t>年5月</w:t>
      </w:r>
      <w:r w:rsidR="00D14545" w:rsidRPr="001A18CC">
        <w:rPr>
          <w:rFonts w:ascii="仿宋" w:eastAsia="仿宋" w:hAnsi="仿宋"/>
          <w:sz w:val="24"/>
          <w:szCs w:val="24"/>
        </w:rPr>
        <w:t>26</w:t>
      </w:r>
      <w:r w:rsidR="006618FD" w:rsidRPr="001A18CC">
        <w:rPr>
          <w:rFonts w:ascii="仿宋" w:eastAsia="仿宋" w:hAnsi="仿宋" w:hint="eastAsia"/>
          <w:sz w:val="24"/>
          <w:szCs w:val="24"/>
        </w:rPr>
        <w:t>日</w:t>
      </w:r>
      <w:r w:rsidR="006063DF" w:rsidRPr="001A18CC">
        <w:rPr>
          <w:rFonts w:ascii="仿宋" w:eastAsia="仿宋" w:hAnsi="仿宋"/>
          <w:sz w:val="24"/>
          <w:szCs w:val="24"/>
        </w:rPr>
        <w:t>14</w:t>
      </w:r>
      <w:r w:rsidR="006618FD" w:rsidRPr="001A18CC">
        <w:rPr>
          <w:rFonts w:ascii="仿宋" w:eastAsia="仿宋" w:hAnsi="仿宋"/>
          <w:sz w:val="24"/>
          <w:szCs w:val="24"/>
        </w:rPr>
        <w:t>:00</w:t>
      </w:r>
      <w:r w:rsidR="006618FD" w:rsidRPr="001A18CC">
        <w:rPr>
          <w:rFonts w:ascii="仿宋" w:eastAsia="仿宋" w:hAnsi="仿宋" w:hint="eastAsia"/>
          <w:sz w:val="24"/>
          <w:szCs w:val="24"/>
        </w:rPr>
        <w:t>，考生报到</w:t>
      </w:r>
      <w:r w:rsidR="006E649C" w:rsidRPr="001A18CC">
        <w:rPr>
          <w:rFonts w:ascii="仿宋" w:eastAsia="仿宋" w:hAnsi="仿宋" w:hint="eastAsia"/>
          <w:sz w:val="24"/>
          <w:szCs w:val="24"/>
        </w:rPr>
        <w:t>，填写“选报导师意愿表”。</w:t>
      </w:r>
    </w:p>
    <w:p w14:paraId="3F999A53" w14:textId="576B5D85" w:rsidR="006618FD" w:rsidRPr="001A18CC" w:rsidRDefault="006618FD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 w:rsidRPr="001A18CC">
        <w:rPr>
          <w:rFonts w:ascii="仿宋" w:eastAsia="仿宋" w:hAnsi="仿宋" w:hint="eastAsia"/>
          <w:sz w:val="24"/>
          <w:szCs w:val="24"/>
        </w:rPr>
        <w:t>（二）复试地点：旗山校区至善楼</w:t>
      </w:r>
      <w:r w:rsidR="006063DF" w:rsidRPr="001A18CC">
        <w:rPr>
          <w:rFonts w:ascii="仿宋" w:eastAsia="仿宋" w:hAnsi="仿宋" w:hint="eastAsia"/>
          <w:sz w:val="24"/>
          <w:szCs w:val="24"/>
        </w:rPr>
        <w:t>二</w:t>
      </w:r>
      <w:r w:rsidRPr="001A18CC">
        <w:rPr>
          <w:rFonts w:ascii="仿宋" w:eastAsia="仿宋" w:hAnsi="仿宋" w:hint="eastAsia"/>
          <w:sz w:val="24"/>
          <w:szCs w:val="24"/>
        </w:rPr>
        <w:t>楼会议室。</w:t>
      </w:r>
    </w:p>
    <w:p w14:paraId="17E99BC4" w14:textId="79EDA375" w:rsidR="006618FD" w:rsidRPr="001A18CC" w:rsidRDefault="006618FD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 w:rsidRPr="001A18CC">
        <w:rPr>
          <w:rFonts w:ascii="仿宋" w:eastAsia="仿宋" w:hAnsi="仿宋" w:hint="eastAsia"/>
          <w:sz w:val="24"/>
          <w:szCs w:val="24"/>
        </w:rPr>
        <w:t>（三）复试内容</w:t>
      </w:r>
      <w:r w:rsidR="00A421AF" w:rsidRPr="001A18CC">
        <w:rPr>
          <w:rFonts w:ascii="仿宋" w:eastAsia="仿宋" w:hAnsi="仿宋" w:hint="eastAsia"/>
          <w:sz w:val="24"/>
          <w:szCs w:val="24"/>
        </w:rPr>
        <w:t>（注：参加复试考生</w:t>
      </w:r>
      <w:r w:rsidR="00532210" w:rsidRPr="001A18CC">
        <w:rPr>
          <w:rFonts w:ascii="仿宋" w:eastAsia="仿宋" w:hAnsi="仿宋" w:hint="eastAsia"/>
          <w:sz w:val="24"/>
          <w:szCs w:val="24"/>
        </w:rPr>
        <w:t>抽签</w:t>
      </w:r>
      <w:r w:rsidR="00A421AF" w:rsidRPr="001A18CC">
        <w:rPr>
          <w:rFonts w:ascii="仿宋" w:eastAsia="仿宋" w:hAnsi="仿宋" w:hint="eastAsia"/>
          <w:sz w:val="24"/>
          <w:szCs w:val="24"/>
        </w:rPr>
        <w:t>产生复试顺序）</w:t>
      </w:r>
    </w:p>
    <w:p w14:paraId="41DFC310" w14:textId="45AE1EA0" w:rsidR="00770D3D" w:rsidRPr="001A18CC" w:rsidRDefault="006618FD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 w:rsidRPr="001A18CC">
        <w:rPr>
          <w:rFonts w:ascii="仿宋" w:eastAsia="仿宋" w:hAnsi="仿宋" w:hint="eastAsia"/>
          <w:sz w:val="24"/>
          <w:szCs w:val="24"/>
        </w:rPr>
        <w:t>1</w:t>
      </w:r>
      <w:r w:rsidRPr="001A18CC">
        <w:rPr>
          <w:rFonts w:ascii="仿宋" w:eastAsia="仿宋" w:hAnsi="仿宋"/>
          <w:sz w:val="24"/>
          <w:szCs w:val="24"/>
        </w:rPr>
        <w:t>.</w:t>
      </w:r>
      <w:r w:rsidR="00486F92" w:rsidRPr="001A18CC">
        <w:rPr>
          <w:rFonts w:ascii="仿宋" w:eastAsia="仿宋" w:hAnsi="仿宋" w:hint="eastAsia"/>
          <w:sz w:val="24"/>
          <w:szCs w:val="24"/>
        </w:rPr>
        <w:t>专业课</w:t>
      </w:r>
      <w:r w:rsidR="006063DF" w:rsidRPr="001A18CC">
        <w:rPr>
          <w:rFonts w:ascii="仿宋" w:eastAsia="仿宋" w:hAnsi="仿宋" w:hint="eastAsia"/>
          <w:sz w:val="24"/>
          <w:szCs w:val="24"/>
        </w:rPr>
        <w:t>考核</w:t>
      </w:r>
      <w:r w:rsidR="00486F92" w:rsidRPr="001A18CC">
        <w:rPr>
          <w:rFonts w:ascii="仿宋" w:eastAsia="仿宋" w:hAnsi="仿宋" w:hint="eastAsia"/>
          <w:sz w:val="24"/>
          <w:szCs w:val="24"/>
        </w:rPr>
        <w:t>：</w:t>
      </w:r>
      <w:r w:rsidR="00A421AF" w:rsidRPr="001A18CC">
        <w:rPr>
          <w:rFonts w:ascii="仿宋" w:eastAsia="仿宋" w:hAnsi="仿宋" w:hint="eastAsia"/>
          <w:sz w:val="24"/>
          <w:szCs w:val="24"/>
        </w:rPr>
        <w:t>当场</w:t>
      </w:r>
      <w:r w:rsidR="00A05235" w:rsidRPr="001A18CC">
        <w:rPr>
          <w:rFonts w:ascii="仿宋" w:eastAsia="仿宋" w:hAnsi="仿宋" w:hint="eastAsia"/>
          <w:sz w:val="24"/>
          <w:szCs w:val="24"/>
        </w:rPr>
        <w:t>抽</w:t>
      </w:r>
      <w:r w:rsidR="00A421AF" w:rsidRPr="001A18CC">
        <w:rPr>
          <w:rFonts w:ascii="仿宋" w:eastAsia="仿宋" w:hAnsi="仿宋" w:hint="eastAsia"/>
          <w:sz w:val="24"/>
          <w:szCs w:val="24"/>
        </w:rPr>
        <w:t>题</w:t>
      </w:r>
      <w:r w:rsidR="00A05235" w:rsidRPr="001A18CC">
        <w:rPr>
          <w:rFonts w:ascii="仿宋" w:eastAsia="仿宋" w:hAnsi="仿宋" w:hint="eastAsia"/>
          <w:sz w:val="24"/>
          <w:szCs w:val="24"/>
        </w:rPr>
        <w:t>，</w:t>
      </w:r>
      <w:r w:rsidR="00532210" w:rsidRPr="001A18CC">
        <w:rPr>
          <w:rFonts w:ascii="仿宋" w:eastAsia="仿宋" w:hAnsi="仿宋" w:hint="eastAsia"/>
          <w:sz w:val="24"/>
          <w:szCs w:val="24"/>
        </w:rPr>
        <w:t>进行</w:t>
      </w:r>
      <w:r w:rsidR="00532210" w:rsidRPr="001A18CC">
        <w:rPr>
          <w:rFonts w:ascii="仿宋" w:eastAsia="仿宋" w:hAnsi="仿宋"/>
          <w:sz w:val="24"/>
          <w:szCs w:val="24"/>
        </w:rPr>
        <w:t>业务课二</w:t>
      </w:r>
      <w:r w:rsidR="00532210" w:rsidRPr="001A18CC">
        <w:rPr>
          <w:rFonts w:ascii="仿宋" w:eastAsia="仿宋" w:hAnsi="仿宋" w:hint="eastAsia"/>
          <w:sz w:val="24"/>
          <w:szCs w:val="24"/>
        </w:rPr>
        <w:t>的理论知识考核。按照考生所抽取题目</w:t>
      </w:r>
      <w:r w:rsidR="00A05235" w:rsidRPr="001A18CC">
        <w:rPr>
          <w:rFonts w:ascii="仿宋" w:eastAsia="仿宋" w:hAnsi="仿宋" w:hint="eastAsia"/>
          <w:sz w:val="24"/>
          <w:szCs w:val="24"/>
        </w:rPr>
        <w:t>回答</w:t>
      </w:r>
      <w:r w:rsidR="00532210" w:rsidRPr="001A18CC">
        <w:rPr>
          <w:rFonts w:ascii="仿宋" w:eastAsia="仿宋" w:hAnsi="仿宋" w:hint="eastAsia"/>
          <w:sz w:val="24"/>
          <w:szCs w:val="24"/>
        </w:rPr>
        <w:t>。</w:t>
      </w:r>
    </w:p>
    <w:p w14:paraId="404B1AFF" w14:textId="581E0DC8" w:rsidR="00770D3D" w:rsidRPr="00770D3D" w:rsidRDefault="006618FD" w:rsidP="00486F92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 w:rsidRPr="001A18CC">
        <w:rPr>
          <w:rFonts w:ascii="仿宋" w:eastAsia="仿宋" w:hAnsi="仿宋"/>
          <w:sz w:val="24"/>
          <w:szCs w:val="24"/>
        </w:rPr>
        <w:t>2</w:t>
      </w:r>
      <w:r w:rsidRPr="001A18CC">
        <w:rPr>
          <w:rFonts w:ascii="仿宋" w:eastAsia="仿宋" w:hAnsi="仿宋" w:hint="eastAsia"/>
          <w:sz w:val="24"/>
          <w:szCs w:val="24"/>
        </w:rPr>
        <w:t>.</w:t>
      </w:r>
      <w:r w:rsidR="00770D3D" w:rsidRPr="001A18CC">
        <w:rPr>
          <w:rFonts w:ascii="仿宋" w:eastAsia="仿宋" w:hAnsi="仿宋" w:hint="eastAsia"/>
          <w:sz w:val="24"/>
          <w:szCs w:val="24"/>
        </w:rPr>
        <w:t>综合</w:t>
      </w:r>
      <w:r w:rsidRPr="001A18CC">
        <w:rPr>
          <w:rFonts w:ascii="仿宋" w:eastAsia="仿宋" w:hAnsi="仿宋" w:hint="eastAsia"/>
          <w:sz w:val="24"/>
          <w:szCs w:val="24"/>
        </w:rPr>
        <w:t>面试</w:t>
      </w:r>
      <w:r w:rsidR="00770D3D" w:rsidRPr="001A18CC">
        <w:rPr>
          <w:rFonts w:ascii="仿宋" w:eastAsia="仿宋" w:hAnsi="仿宋" w:hint="eastAsia"/>
          <w:sz w:val="24"/>
          <w:szCs w:val="24"/>
        </w:rPr>
        <w:t>考核：</w:t>
      </w:r>
    </w:p>
    <w:p w14:paraId="6ADFFFE0" w14:textId="34478C66" w:rsidR="009D5F89" w:rsidRDefault="009D5F89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1）考生自我介绍。</w:t>
      </w:r>
    </w:p>
    <w:p w14:paraId="37E1EE1C" w14:textId="3DA798ED" w:rsidR="009D5F89" w:rsidRDefault="009D5F89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2）复试考核小组成员提出问题，考生问答。</w:t>
      </w:r>
    </w:p>
    <w:p w14:paraId="61A2A3A6" w14:textId="061E48A2" w:rsidR="000E08D5" w:rsidRDefault="000E08D5" w:rsidP="000E08D5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综合面试</w:t>
      </w:r>
      <w:r w:rsidR="00F5713E">
        <w:rPr>
          <w:rFonts w:ascii="仿宋" w:eastAsia="仿宋" w:hAnsi="仿宋" w:hint="eastAsia"/>
          <w:sz w:val="24"/>
          <w:szCs w:val="24"/>
        </w:rPr>
        <w:t>考察内容：</w:t>
      </w:r>
      <w:r w:rsidR="00F5713E">
        <w:rPr>
          <w:rFonts w:ascii="仿宋" w:eastAsia="仿宋" w:hAnsi="仿宋"/>
          <w:sz w:val="24"/>
          <w:szCs w:val="24"/>
        </w:rPr>
        <w:fldChar w:fldCharType="begin"/>
      </w:r>
      <w:r w:rsidR="00F5713E">
        <w:rPr>
          <w:rFonts w:ascii="仿宋" w:eastAsia="仿宋" w:hAnsi="仿宋"/>
          <w:sz w:val="24"/>
          <w:szCs w:val="24"/>
        </w:rPr>
        <w:instrText xml:space="preserve"> </w:instrText>
      </w:r>
      <w:r w:rsidR="00F5713E">
        <w:rPr>
          <w:rFonts w:ascii="仿宋" w:eastAsia="仿宋" w:hAnsi="仿宋" w:hint="eastAsia"/>
          <w:sz w:val="24"/>
          <w:szCs w:val="24"/>
        </w:rPr>
        <w:instrText>= 1 \* GB3</w:instrText>
      </w:r>
      <w:r w:rsidR="00F5713E">
        <w:rPr>
          <w:rFonts w:ascii="仿宋" w:eastAsia="仿宋" w:hAnsi="仿宋"/>
          <w:sz w:val="24"/>
          <w:szCs w:val="24"/>
        </w:rPr>
        <w:instrText xml:space="preserve"> </w:instrText>
      </w:r>
      <w:r w:rsidR="00F5713E">
        <w:rPr>
          <w:rFonts w:ascii="仿宋" w:eastAsia="仿宋" w:hAnsi="仿宋"/>
          <w:sz w:val="24"/>
          <w:szCs w:val="24"/>
        </w:rPr>
        <w:fldChar w:fldCharType="separate"/>
      </w:r>
      <w:r w:rsidR="00F5713E">
        <w:rPr>
          <w:rFonts w:ascii="仿宋" w:eastAsia="仿宋" w:hAnsi="仿宋" w:hint="eastAsia"/>
          <w:noProof/>
          <w:sz w:val="24"/>
          <w:szCs w:val="24"/>
        </w:rPr>
        <w:t>①</w:t>
      </w:r>
      <w:r w:rsidR="00F5713E">
        <w:rPr>
          <w:rFonts w:ascii="仿宋" w:eastAsia="仿宋" w:hAnsi="仿宋"/>
          <w:sz w:val="24"/>
          <w:szCs w:val="24"/>
        </w:rPr>
        <w:fldChar w:fldCharType="end"/>
      </w:r>
      <w:r>
        <w:rPr>
          <w:rFonts w:ascii="仿宋" w:eastAsia="仿宋" w:hAnsi="仿宋" w:hint="eastAsia"/>
          <w:sz w:val="24"/>
          <w:szCs w:val="24"/>
        </w:rPr>
        <w:t>考生</w:t>
      </w:r>
      <w:r w:rsidRPr="000E08D5">
        <w:rPr>
          <w:rFonts w:ascii="仿宋" w:eastAsia="仿宋" w:hAnsi="仿宋" w:hint="eastAsia"/>
          <w:sz w:val="24"/>
          <w:szCs w:val="24"/>
        </w:rPr>
        <w:t>对本学科前沿知识及最新研究动态掌握情况、综合运</w:t>
      </w:r>
      <w:r w:rsidRPr="000E08D5">
        <w:rPr>
          <w:rFonts w:ascii="仿宋" w:eastAsia="仿宋" w:hAnsi="仿宋" w:hint="eastAsia"/>
          <w:sz w:val="24"/>
          <w:szCs w:val="24"/>
        </w:rPr>
        <w:lastRenderedPageBreak/>
        <w:t>用所学知识能力、科研能力、培养潜质及是否具有创新精神和创造能力等方面。</w:t>
      </w:r>
      <w:r w:rsidR="00F5713E">
        <w:rPr>
          <w:rFonts w:ascii="仿宋" w:eastAsia="仿宋" w:hAnsi="仿宋"/>
          <w:sz w:val="24"/>
          <w:szCs w:val="24"/>
        </w:rPr>
        <w:fldChar w:fldCharType="begin"/>
      </w:r>
      <w:r w:rsidR="00F5713E">
        <w:rPr>
          <w:rFonts w:ascii="仿宋" w:eastAsia="仿宋" w:hAnsi="仿宋"/>
          <w:sz w:val="24"/>
          <w:szCs w:val="24"/>
        </w:rPr>
        <w:instrText xml:space="preserve"> </w:instrText>
      </w:r>
      <w:r w:rsidR="00F5713E">
        <w:rPr>
          <w:rFonts w:ascii="仿宋" w:eastAsia="仿宋" w:hAnsi="仿宋" w:hint="eastAsia"/>
          <w:sz w:val="24"/>
          <w:szCs w:val="24"/>
        </w:rPr>
        <w:instrText>= 2 \* GB3</w:instrText>
      </w:r>
      <w:r w:rsidR="00F5713E">
        <w:rPr>
          <w:rFonts w:ascii="仿宋" w:eastAsia="仿宋" w:hAnsi="仿宋"/>
          <w:sz w:val="24"/>
          <w:szCs w:val="24"/>
        </w:rPr>
        <w:instrText xml:space="preserve"> </w:instrText>
      </w:r>
      <w:r w:rsidR="00F5713E">
        <w:rPr>
          <w:rFonts w:ascii="仿宋" w:eastAsia="仿宋" w:hAnsi="仿宋"/>
          <w:sz w:val="24"/>
          <w:szCs w:val="24"/>
        </w:rPr>
        <w:fldChar w:fldCharType="separate"/>
      </w:r>
      <w:r w:rsidR="00F5713E">
        <w:rPr>
          <w:rFonts w:ascii="仿宋" w:eastAsia="仿宋" w:hAnsi="仿宋" w:hint="eastAsia"/>
          <w:noProof/>
          <w:sz w:val="24"/>
          <w:szCs w:val="24"/>
        </w:rPr>
        <w:t>②</w:t>
      </w:r>
      <w:r w:rsidR="00F5713E">
        <w:rPr>
          <w:rFonts w:ascii="仿宋" w:eastAsia="仿宋" w:hAnsi="仿宋"/>
          <w:sz w:val="24"/>
          <w:szCs w:val="24"/>
        </w:rPr>
        <w:fldChar w:fldCharType="end"/>
      </w:r>
      <w:r w:rsidR="00F5713E">
        <w:rPr>
          <w:rFonts w:ascii="仿宋" w:eastAsia="仿宋" w:hAnsi="仿宋" w:hint="eastAsia"/>
          <w:sz w:val="24"/>
          <w:szCs w:val="24"/>
        </w:rPr>
        <w:t>考生的</w:t>
      </w:r>
      <w:r>
        <w:rPr>
          <w:rFonts w:ascii="仿宋" w:eastAsia="仿宋" w:hAnsi="仿宋" w:hint="eastAsia"/>
          <w:sz w:val="24"/>
          <w:szCs w:val="24"/>
        </w:rPr>
        <w:t>外语</w:t>
      </w:r>
      <w:r w:rsidRPr="00770D3D">
        <w:rPr>
          <w:rFonts w:ascii="仿宋" w:eastAsia="仿宋" w:hAnsi="仿宋" w:hint="eastAsia"/>
          <w:sz w:val="24"/>
          <w:szCs w:val="24"/>
        </w:rPr>
        <w:t>口语和听力等。</w:t>
      </w:r>
      <w:r w:rsidR="00F5713E">
        <w:rPr>
          <w:rFonts w:ascii="仿宋" w:eastAsia="仿宋" w:hAnsi="仿宋"/>
          <w:sz w:val="24"/>
          <w:szCs w:val="24"/>
        </w:rPr>
        <w:fldChar w:fldCharType="begin"/>
      </w:r>
      <w:r w:rsidR="00F5713E">
        <w:rPr>
          <w:rFonts w:ascii="仿宋" w:eastAsia="仿宋" w:hAnsi="仿宋"/>
          <w:sz w:val="24"/>
          <w:szCs w:val="24"/>
        </w:rPr>
        <w:instrText xml:space="preserve"> </w:instrText>
      </w:r>
      <w:r w:rsidR="00F5713E">
        <w:rPr>
          <w:rFonts w:ascii="仿宋" w:eastAsia="仿宋" w:hAnsi="仿宋" w:hint="eastAsia"/>
          <w:sz w:val="24"/>
          <w:szCs w:val="24"/>
        </w:rPr>
        <w:instrText>= 3 \* GB3</w:instrText>
      </w:r>
      <w:r w:rsidR="00F5713E">
        <w:rPr>
          <w:rFonts w:ascii="仿宋" w:eastAsia="仿宋" w:hAnsi="仿宋"/>
          <w:sz w:val="24"/>
          <w:szCs w:val="24"/>
        </w:rPr>
        <w:instrText xml:space="preserve"> </w:instrText>
      </w:r>
      <w:r w:rsidR="00F5713E">
        <w:rPr>
          <w:rFonts w:ascii="仿宋" w:eastAsia="仿宋" w:hAnsi="仿宋"/>
          <w:sz w:val="24"/>
          <w:szCs w:val="24"/>
        </w:rPr>
        <w:fldChar w:fldCharType="separate"/>
      </w:r>
      <w:r w:rsidR="00F5713E">
        <w:rPr>
          <w:rFonts w:ascii="仿宋" w:eastAsia="仿宋" w:hAnsi="仿宋" w:hint="eastAsia"/>
          <w:noProof/>
          <w:sz w:val="24"/>
          <w:szCs w:val="24"/>
        </w:rPr>
        <w:t>③</w:t>
      </w:r>
      <w:r w:rsidR="00F5713E">
        <w:rPr>
          <w:rFonts w:ascii="仿宋" w:eastAsia="仿宋" w:hAnsi="仿宋"/>
          <w:sz w:val="24"/>
          <w:szCs w:val="24"/>
        </w:rPr>
        <w:fldChar w:fldCharType="end"/>
      </w:r>
      <w:r w:rsidR="00F5713E">
        <w:rPr>
          <w:rFonts w:ascii="仿宋" w:eastAsia="仿宋" w:hAnsi="仿宋" w:hint="eastAsia"/>
          <w:sz w:val="24"/>
          <w:szCs w:val="24"/>
        </w:rPr>
        <w:t>考生</w:t>
      </w:r>
      <w:r w:rsidRPr="00770D3D">
        <w:rPr>
          <w:rFonts w:ascii="仿宋" w:eastAsia="仿宋" w:hAnsi="仿宋" w:hint="eastAsia"/>
          <w:sz w:val="24"/>
          <w:szCs w:val="24"/>
        </w:rPr>
        <w:t>的</w:t>
      </w:r>
      <w:r w:rsidR="00F5713E">
        <w:rPr>
          <w:rFonts w:ascii="仿宋" w:eastAsia="仿宋" w:hAnsi="仿宋" w:hint="eastAsia"/>
          <w:sz w:val="24"/>
          <w:szCs w:val="24"/>
        </w:rPr>
        <w:t>综合素质，包括</w:t>
      </w:r>
      <w:r w:rsidRPr="00770D3D">
        <w:rPr>
          <w:rFonts w:ascii="仿宋" w:eastAsia="仿宋" w:hAnsi="仿宋" w:hint="eastAsia"/>
          <w:sz w:val="24"/>
          <w:szCs w:val="24"/>
        </w:rPr>
        <w:t>思想政治表现、学习（工作）态度、道德品质、遵纪守法情况、</w:t>
      </w:r>
      <w:r w:rsidR="00A35AE7" w:rsidRPr="00A35AE7">
        <w:rPr>
          <w:rFonts w:ascii="仿宋" w:eastAsia="仿宋" w:hAnsi="仿宋" w:hint="eastAsia"/>
          <w:sz w:val="24"/>
          <w:szCs w:val="24"/>
        </w:rPr>
        <w:t>人文素质、表达能力和心理状况等方面的情况</w:t>
      </w:r>
      <w:r>
        <w:rPr>
          <w:rFonts w:ascii="仿宋" w:eastAsia="仿宋" w:hAnsi="仿宋" w:hint="eastAsia"/>
          <w:sz w:val="24"/>
          <w:szCs w:val="24"/>
        </w:rPr>
        <w:t>；</w:t>
      </w:r>
      <w:r w:rsidRPr="00770D3D">
        <w:rPr>
          <w:rFonts w:ascii="仿宋" w:eastAsia="仿宋" w:hAnsi="仿宋" w:hint="eastAsia"/>
          <w:sz w:val="24"/>
          <w:szCs w:val="24"/>
        </w:rPr>
        <w:t>综合素质考核评价结果分为优秀、良好、合格、不合格</w:t>
      </w:r>
      <w:r>
        <w:rPr>
          <w:rFonts w:ascii="仿宋" w:eastAsia="仿宋" w:hAnsi="仿宋" w:hint="eastAsia"/>
          <w:sz w:val="24"/>
          <w:szCs w:val="24"/>
        </w:rPr>
        <w:t>，</w:t>
      </w:r>
      <w:r w:rsidRPr="00770D3D">
        <w:rPr>
          <w:rFonts w:ascii="仿宋" w:eastAsia="仿宋" w:hAnsi="仿宋" w:hint="eastAsia"/>
          <w:sz w:val="24"/>
          <w:szCs w:val="24"/>
        </w:rPr>
        <w:t>作为拟录取的重要参考依据</w:t>
      </w:r>
      <w:r>
        <w:rPr>
          <w:rFonts w:ascii="仿宋" w:eastAsia="仿宋" w:hAnsi="仿宋" w:hint="eastAsia"/>
          <w:sz w:val="24"/>
          <w:szCs w:val="24"/>
        </w:rPr>
        <w:t>，</w:t>
      </w:r>
      <w:r w:rsidRPr="00770D3D">
        <w:rPr>
          <w:rFonts w:ascii="仿宋" w:eastAsia="仿宋" w:hAnsi="仿宋" w:hint="eastAsia"/>
          <w:sz w:val="24"/>
          <w:szCs w:val="24"/>
        </w:rPr>
        <w:t>评价不合格者不予</w:t>
      </w:r>
      <w:r>
        <w:rPr>
          <w:rFonts w:ascii="仿宋" w:eastAsia="仿宋" w:hAnsi="仿宋" w:hint="eastAsia"/>
          <w:sz w:val="24"/>
          <w:szCs w:val="24"/>
        </w:rPr>
        <w:t>录取</w:t>
      </w:r>
      <w:r w:rsidRPr="00770D3D">
        <w:rPr>
          <w:rFonts w:ascii="仿宋" w:eastAsia="仿宋" w:hAnsi="仿宋" w:hint="eastAsia"/>
          <w:sz w:val="24"/>
          <w:szCs w:val="24"/>
        </w:rPr>
        <w:t>。</w:t>
      </w:r>
    </w:p>
    <w:p w14:paraId="4EAF953C" w14:textId="6524CBBF" w:rsidR="00B147CF" w:rsidRDefault="00B147CF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3）考生回答完毕，退出考场。</w:t>
      </w:r>
    </w:p>
    <w:p w14:paraId="4FA9529A" w14:textId="5C2101F0" w:rsidR="00C76F46" w:rsidRPr="00C76F46" w:rsidRDefault="00532210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>3.</w:t>
      </w:r>
      <w:r w:rsidR="00C76F46">
        <w:rPr>
          <w:rFonts w:ascii="仿宋" w:eastAsia="仿宋" w:hAnsi="仿宋" w:hint="eastAsia"/>
          <w:sz w:val="24"/>
          <w:szCs w:val="24"/>
        </w:rPr>
        <w:t>以上面试过程全程录</w:t>
      </w:r>
      <w:r w:rsidR="006E39FA">
        <w:rPr>
          <w:rFonts w:ascii="仿宋" w:eastAsia="仿宋" w:hAnsi="仿宋" w:hint="eastAsia"/>
          <w:sz w:val="24"/>
          <w:szCs w:val="24"/>
        </w:rPr>
        <w:t>音、录</w:t>
      </w:r>
      <w:r w:rsidR="00C76F46">
        <w:rPr>
          <w:rFonts w:ascii="仿宋" w:eastAsia="仿宋" w:hAnsi="仿宋" w:hint="eastAsia"/>
          <w:sz w:val="24"/>
          <w:szCs w:val="24"/>
        </w:rPr>
        <w:t>像。</w:t>
      </w:r>
    </w:p>
    <w:p w14:paraId="4A193B90" w14:textId="27A40F68" w:rsidR="00B147CF" w:rsidRDefault="00B147CF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（四）成绩统计</w:t>
      </w:r>
    </w:p>
    <w:p w14:paraId="6C1E9D44" w14:textId="52FA4C8B" w:rsidR="00796FE1" w:rsidRDefault="00796FE1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复试考核小</w:t>
      </w:r>
      <w:r w:rsidRPr="00770D3D">
        <w:rPr>
          <w:rFonts w:ascii="仿宋" w:eastAsia="仿宋" w:hAnsi="仿宋" w:hint="eastAsia"/>
          <w:sz w:val="24"/>
          <w:szCs w:val="24"/>
        </w:rPr>
        <w:t>组以无记名方式对</w:t>
      </w:r>
      <w:r>
        <w:rPr>
          <w:rFonts w:ascii="仿宋" w:eastAsia="仿宋" w:hAnsi="仿宋" w:hint="eastAsia"/>
          <w:sz w:val="24"/>
          <w:szCs w:val="24"/>
        </w:rPr>
        <w:t>考生</w:t>
      </w:r>
      <w:r w:rsidRPr="00770D3D">
        <w:rPr>
          <w:rFonts w:ascii="仿宋" w:eastAsia="仿宋" w:hAnsi="仿宋" w:hint="eastAsia"/>
          <w:sz w:val="24"/>
          <w:szCs w:val="24"/>
        </w:rPr>
        <w:t>的考核情况进行评分。</w:t>
      </w:r>
    </w:p>
    <w:p w14:paraId="1ACB56D7" w14:textId="336411DC" w:rsidR="00B147CF" w:rsidRPr="00B147CF" w:rsidRDefault="00B147CF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复试成绩=外语听说水平测试成绩</w:t>
      </w:r>
      <w:r w:rsidRPr="00B147CF">
        <w:rPr>
          <w:rFonts w:ascii="仿宋" w:eastAsia="仿宋" w:hAnsi="仿宋" w:cs="仿宋" w:hint="eastAsia"/>
          <w:sz w:val="24"/>
          <w:szCs w:val="24"/>
        </w:rPr>
        <w:t>×</w:t>
      </w:r>
      <w:r>
        <w:rPr>
          <w:rFonts w:ascii="仿宋" w:eastAsia="仿宋" w:hAnsi="仿宋" w:cs="仿宋" w:hint="eastAsia"/>
          <w:sz w:val="24"/>
          <w:szCs w:val="24"/>
        </w:rPr>
        <w:t>5</w:t>
      </w:r>
      <w:r w:rsidRPr="002941C5">
        <w:rPr>
          <w:rFonts w:ascii="仿宋" w:eastAsia="仿宋" w:hAnsi="仿宋" w:cs="仿宋"/>
          <w:sz w:val="24"/>
          <w:szCs w:val="24"/>
        </w:rPr>
        <w:t>%+</w:t>
      </w:r>
      <w:r w:rsidRPr="002941C5">
        <w:rPr>
          <w:rFonts w:ascii="仿宋" w:eastAsia="仿宋" w:hAnsi="仿宋" w:cs="仿宋" w:hint="eastAsia"/>
          <w:sz w:val="24"/>
          <w:szCs w:val="24"/>
        </w:rPr>
        <w:t>专业课</w:t>
      </w:r>
      <w:r w:rsidR="006063DF" w:rsidRPr="002941C5">
        <w:rPr>
          <w:rFonts w:ascii="仿宋" w:eastAsia="仿宋" w:hAnsi="仿宋" w:cs="仿宋" w:hint="eastAsia"/>
          <w:sz w:val="24"/>
          <w:szCs w:val="24"/>
        </w:rPr>
        <w:t>考核</w:t>
      </w:r>
      <w:r w:rsidRPr="002941C5">
        <w:rPr>
          <w:rFonts w:ascii="仿宋" w:eastAsia="仿宋" w:hAnsi="仿宋" w:cs="仿宋" w:hint="eastAsia"/>
          <w:sz w:val="24"/>
          <w:szCs w:val="24"/>
        </w:rPr>
        <w:t>成绩×3</w:t>
      </w:r>
      <w:r w:rsidRPr="002941C5">
        <w:rPr>
          <w:rFonts w:ascii="仿宋" w:eastAsia="仿宋" w:hAnsi="仿宋" w:cs="仿宋"/>
          <w:sz w:val="24"/>
          <w:szCs w:val="24"/>
        </w:rPr>
        <w:t>0%+</w:t>
      </w:r>
      <w:r>
        <w:rPr>
          <w:rFonts w:ascii="仿宋" w:eastAsia="仿宋" w:hAnsi="仿宋" w:cs="仿宋" w:hint="eastAsia"/>
          <w:sz w:val="24"/>
          <w:szCs w:val="24"/>
        </w:rPr>
        <w:t>综合面试成绩</w:t>
      </w:r>
      <w:r w:rsidRPr="00B147CF">
        <w:rPr>
          <w:rFonts w:ascii="仿宋" w:eastAsia="仿宋" w:hAnsi="仿宋" w:cs="仿宋" w:hint="eastAsia"/>
          <w:sz w:val="24"/>
          <w:szCs w:val="24"/>
        </w:rPr>
        <w:t>×</w:t>
      </w:r>
      <w:r>
        <w:rPr>
          <w:rFonts w:ascii="仿宋" w:eastAsia="仿宋" w:hAnsi="仿宋" w:cs="仿宋" w:hint="eastAsia"/>
          <w:sz w:val="24"/>
          <w:szCs w:val="24"/>
        </w:rPr>
        <w:t>6</w:t>
      </w:r>
      <w:r>
        <w:rPr>
          <w:rFonts w:ascii="仿宋" w:eastAsia="仿宋" w:hAnsi="仿宋" w:cs="仿宋"/>
          <w:sz w:val="24"/>
          <w:szCs w:val="24"/>
        </w:rPr>
        <w:t>5%</w:t>
      </w:r>
      <w:r w:rsidR="008C3484">
        <w:rPr>
          <w:rFonts w:ascii="仿宋" w:eastAsia="仿宋" w:hAnsi="仿宋" w:cs="仿宋" w:hint="eastAsia"/>
          <w:sz w:val="24"/>
          <w:szCs w:val="24"/>
        </w:rPr>
        <w:t>。</w:t>
      </w:r>
    </w:p>
    <w:p w14:paraId="0512E695" w14:textId="67574829" w:rsidR="00796FE1" w:rsidRDefault="008C3484" w:rsidP="00796FE1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 w:rsidRPr="008C3484">
        <w:rPr>
          <w:rFonts w:ascii="仿宋" w:eastAsia="仿宋" w:hAnsi="仿宋" w:hint="eastAsia"/>
          <w:sz w:val="24"/>
          <w:szCs w:val="24"/>
        </w:rPr>
        <w:t>考博总成绩（百分制）=（初试总分÷2）×50%+复试成绩×50%</w:t>
      </w:r>
      <w:r>
        <w:rPr>
          <w:rFonts w:ascii="仿宋" w:eastAsia="仿宋" w:hAnsi="仿宋" w:hint="eastAsia"/>
          <w:sz w:val="24"/>
          <w:szCs w:val="24"/>
        </w:rPr>
        <w:t>。</w:t>
      </w:r>
    </w:p>
    <w:p w14:paraId="31CBE3C7" w14:textId="215EDB2D" w:rsidR="008C3484" w:rsidRDefault="008C3484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（五）拟录取</w:t>
      </w:r>
      <w:r w:rsidR="00264AA6">
        <w:rPr>
          <w:rFonts w:ascii="仿宋" w:eastAsia="仿宋" w:hAnsi="仿宋" w:hint="eastAsia"/>
          <w:sz w:val="24"/>
          <w:szCs w:val="24"/>
        </w:rPr>
        <w:t>报送</w:t>
      </w:r>
    </w:p>
    <w:p w14:paraId="6ECE3D79" w14:textId="7E33F01C" w:rsidR="008C3484" w:rsidRDefault="008C3484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按考博总成绩由高到低排名，按招生名额确定拟录取名单，并报送校研究生院初审备案，由</w:t>
      </w:r>
      <w:r w:rsidRPr="008C3484">
        <w:rPr>
          <w:rFonts w:ascii="仿宋" w:eastAsia="仿宋" w:hAnsi="仿宋" w:hint="eastAsia"/>
          <w:sz w:val="24"/>
          <w:szCs w:val="24"/>
        </w:rPr>
        <w:t>校</w:t>
      </w:r>
      <w:r w:rsidR="00AE459A">
        <w:rPr>
          <w:rFonts w:ascii="仿宋" w:eastAsia="仿宋" w:hAnsi="仿宋" w:hint="eastAsia"/>
          <w:sz w:val="24"/>
          <w:szCs w:val="24"/>
        </w:rPr>
        <w:t>研究生招生委员会</w:t>
      </w:r>
      <w:r w:rsidRPr="008C3484">
        <w:rPr>
          <w:rFonts w:ascii="仿宋" w:eastAsia="仿宋" w:hAnsi="仿宋" w:hint="eastAsia"/>
          <w:sz w:val="24"/>
          <w:szCs w:val="24"/>
        </w:rPr>
        <w:t>做出是否录取的决定。</w:t>
      </w:r>
    </w:p>
    <w:p w14:paraId="792A96C5" w14:textId="71E70AE2" w:rsidR="00264AA6" w:rsidRDefault="00264AA6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</w:p>
    <w:p w14:paraId="4799821A" w14:textId="77777777" w:rsidR="00264AA6" w:rsidRDefault="00264AA6" w:rsidP="00770D3D">
      <w:pPr>
        <w:pStyle w:val="11"/>
        <w:spacing w:line="540" w:lineRule="exact"/>
        <w:ind w:firstLine="480"/>
        <w:jc w:val="left"/>
        <w:rPr>
          <w:rFonts w:ascii="仿宋" w:eastAsia="仿宋" w:hAnsi="仿宋"/>
          <w:sz w:val="24"/>
          <w:szCs w:val="24"/>
        </w:rPr>
      </w:pPr>
    </w:p>
    <w:p w14:paraId="271256FA" w14:textId="188DD084" w:rsidR="00256966" w:rsidRPr="00AE74CB" w:rsidRDefault="00256966" w:rsidP="00256966">
      <w:pPr>
        <w:pStyle w:val="11"/>
        <w:spacing w:line="540" w:lineRule="exact"/>
        <w:ind w:right="480" w:firstLineChars="0" w:firstLine="0"/>
        <w:jc w:val="center"/>
        <w:rPr>
          <w:rFonts w:ascii="仿宋" w:eastAsia="仿宋" w:hAnsi="仿宋"/>
          <w:b/>
          <w:bCs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                                                             </w:t>
      </w:r>
      <w:r w:rsidRPr="00AE74CB">
        <w:rPr>
          <w:rFonts w:ascii="仿宋" w:eastAsia="仿宋" w:hAnsi="仿宋" w:hint="eastAsia"/>
          <w:b/>
          <w:bCs/>
          <w:sz w:val="24"/>
          <w:szCs w:val="24"/>
        </w:rPr>
        <w:t>药学院</w:t>
      </w:r>
    </w:p>
    <w:p w14:paraId="18AEE8A5" w14:textId="7F43B0FB" w:rsidR="00986764" w:rsidRPr="00AE74CB" w:rsidRDefault="00256966" w:rsidP="00256966">
      <w:pPr>
        <w:pStyle w:val="11"/>
        <w:spacing w:line="540" w:lineRule="exact"/>
        <w:ind w:firstLineChars="0" w:firstLine="0"/>
        <w:jc w:val="right"/>
        <w:rPr>
          <w:rFonts w:ascii="仿宋" w:eastAsia="仿宋" w:hAnsi="仿宋"/>
          <w:b/>
          <w:bCs/>
          <w:sz w:val="24"/>
          <w:szCs w:val="24"/>
        </w:rPr>
      </w:pPr>
      <w:r w:rsidRPr="00AE74CB">
        <w:rPr>
          <w:rFonts w:ascii="仿宋" w:eastAsia="仿宋" w:hAnsi="仿宋" w:hint="eastAsia"/>
          <w:b/>
          <w:bCs/>
          <w:sz w:val="24"/>
          <w:szCs w:val="24"/>
        </w:rPr>
        <w:t>2</w:t>
      </w:r>
      <w:r w:rsidRPr="00AE74CB">
        <w:rPr>
          <w:rFonts w:ascii="仿宋" w:eastAsia="仿宋" w:hAnsi="仿宋"/>
          <w:b/>
          <w:bCs/>
          <w:sz w:val="24"/>
          <w:szCs w:val="24"/>
        </w:rPr>
        <w:t>02</w:t>
      </w:r>
      <w:r w:rsidR="003153C9">
        <w:rPr>
          <w:rFonts w:ascii="仿宋" w:eastAsia="仿宋" w:hAnsi="仿宋"/>
          <w:b/>
          <w:bCs/>
          <w:sz w:val="24"/>
          <w:szCs w:val="24"/>
        </w:rPr>
        <w:t>6</w:t>
      </w:r>
      <w:r w:rsidRPr="00AE74CB">
        <w:rPr>
          <w:rFonts w:ascii="仿宋" w:eastAsia="仿宋" w:hAnsi="仿宋" w:hint="eastAsia"/>
          <w:b/>
          <w:bCs/>
          <w:sz w:val="24"/>
          <w:szCs w:val="24"/>
        </w:rPr>
        <w:t>年</w:t>
      </w:r>
      <w:r w:rsidR="00264AA6" w:rsidRPr="00AE74CB">
        <w:rPr>
          <w:rFonts w:ascii="仿宋" w:eastAsia="仿宋" w:hAnsi="仿宋"/>
          <w:b/>
          <w:bCs/>
          <w:sz w:val="24"/>
          <w:szCs w:val="24"/>
        </w:rPr>
        <w:t>5</w:t>
      </w:r>
      <w:r w:rsidRPr="00AE74CB">
        <w:rPr>
          <w:rFonts w:ascii="仿宋" w:eastAsia="仿宋" w:hAnsi="仿宋" w:hint="eastAsia"/>
          <w:b/>
          <w:bCs/>
          <w:sz w:val="24"/>
          <w:szCs w:val="24"/>
        </w:rPr>
        <w:t>月</w:t>
      </w:r>
      <w:r w:rsidR="001A6EB8">
        <w:rPr>
          <w:rFonts w:ascii="仿宋" w:eastAsia="仿宋" w:hAnsi="仿宋"/>
          <w:b/>
          <w:bCs/>
          <w:sz w:val="24"/>
          <w:szCs w:val="24"/>
        </w:rPr>
        <w:t>2</w:t>
      </w:r>
      <w:r w:rsidR="003E0B7A">
        <w:rPr>
          <w:rFonts w:ascii="仿宋" w:eastAsia="仿宋" w:hAnsi="仿宋"/>
          <w:b/>
          <w:bCs/>
          <w:sz w:val="24"/>
          <w:szCs w:val="24"/>
        </w:rPr>
        <w:t>1</w:t>
      </w:r>
      <w:r w:rsidRPr="00AE74CB">
        <w:rPr>
          <w:rFonts w:ascii="仿宋" w:eastAsia="仿宋" w:hAnsi="仿宋" w:hint="eastAsia"/>
          <w:b/>
          <w:bCs/>
          <w:sz w:val="24"/>
          <w:szCs w:val="24"/>
        </w:rPr>
        <w:t>日</w:t>
      </w:r>
    </w:p>
    <w:sectPr w:rsidR="00986764" w:rsidRPr="00AE74CB">
      <w:pgSz w:w="11906" w:h="16838"/>
      <w:pgMar w:top="1417" w:right="1417" w:bottom="1417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CA4AA" w14:textId="77777777" w:rsidR="00D23674" w:rsidRDefault="00D23674" w:rsidP="006063DF">
      <w:r>
        <w:separator/>
      </w:r>
    </w:p>
  </w:endnote>
  <w:endnote w:type="continuationSeparator" w:id="0">
    <w:p w14:paraId="650E2FE3" w14:textId="77777777" w:rsidR="00D23674" w:rsidRDefault="00D23674" w:rsidP="00606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097BF7" w14:textId="77777777" w:rsidR="00D23674" w:rsidRDefault="00D23674" w:rsidP="006063DF">
      <w:r>
        <w:separator/>
      </w:r>
    </w:p>
  </w:footnote>
  <w:footnote w:type="continuationSeparator" w:id="0">
    <w:p w14:paraId="5CB66113" w14:textId="77777777" w:rsidR="00D23674" w:rsidRDefault="00D23674" w:rsidP="00606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181C32"/>
    <w:multiLevelType w:val="hybridMultilevel"/>
    <w:tmpl w:val="A754C484"/>
    <w:lvl w:ilvl="0" w:tplc="DCC4EBFC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79D52BCF"/>
    <w:multiLevelType w:val="hybridMultilevel"/>
    <w:tmpl w:val="E6EA2534"/>
    <w:lvl w:ilvl="0" w:tplc="EA741806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kyZmE0NzEwNTg5MzA1MTk3NDM1MTNlNmVmYzQ2OWUifQ=="/>
  </w:docVars>
  <w:rsids>
    <w:rsidRoot w:val="006F4B5D"/>
    <w:rsid w:val="00001DE4"/>
    <w:rsid w:val="00004355"/>
    <w:rsid w:val="000052DE"/>
    <w:rsid w:val="00005B15"/>
    <w:rsid w:val="0000737E"/>
    <w:rsid w:val="00015C24"/>
    <w:rsid w:val="00016DEB"/>
    <w:rsid w:val="0002176B"/>
    <w:rsid w:val="00023FCD"/>
    <w:rsid w:val="00034CFB"/>
    <w:rsid w:val="00037AAA"/>
    <w:rsid w:val="00037C1E"/>
    <w:rsid w:val="0004315E"/>
    <w:rsid w:val="000470A6"/>
    <w:rsid w:val="0005005B"/>
    <w:rsid w:val="000514FF"/>
    <w:rsid w:val="00053476"/>
    <w:rsid w:val="00055407"/>
    <w:rsid w:val="000560D2"/>
    <w:rsid w:val="000670A6"/>
    <w:rsid w:val="0008003A"/>
    <w:rsid w:val="000809DA"/>
    <w:rsid w:val="00083167"/>
    <w:rsid w:val="00086B9E"/>
    <w:rsid w:val="00086E2E"/>
    <w:rsid w:val="000A1208"/>
    <w:rsid w:val="000A207E"/>
    <w:rsid w:val="000A55D8"/>
    <w:rsid w:val="000A66EB"/>
    <w:rsid w:val="000A6C8F"/>
    <w:rsid w:val="000B182F"/>
    <w:rsid w:val="000B52A5"/>
    <w:rsid w:val="000B573A"/>
    <w:rsid w:val="000B617C"/>
    <w:rsid w:val="000C0CDE"/>
    <w:rsid w:val="000C261B"/>
    <w:rsid w:val="000D74D8"/>
    <w:rsid w:val="000E08D5"/>
    <w:rsid w:val="000E62B8"/>
    <w:rsid w:val="00101B6D"/>
    <w:rsid w:val="00107559"/>
    <w:rsid w:val="001101E1"/>
    <w:rsid w:val="00111DCD"/>
    <w:rsid w:val="00113A53"/>
    <w:rsid w:val="00120C24"/>
    <w:rsid w:val="00122A3E"/>
    <w:rsid w:val="00123D22"/>
    <w:rsid w:val="00127E77"/>
    <w:rsid w:val="00130B21"/>
    <w:rsid w:val="001359B4"/>
    <w:rsid w:val="001411DD"/>
    <w:rsid w:val="00143F02"/>
    <w:rsid w:val="00146A85"/>
    <w:rsid w:val="00153953"/>
    <w:rsid w:val="00157847"/>
    <w:rsid w:val="00160FC1"/>
    <w:rsid w:val="0017418E"/>
    <w:rsid w:val="00180926"/>
    <w:rsid w:val="00182A48"/>
    <w:rsid w:val="00183EC1"/>
    <w:rsid w:val="001934C2"/>
    <w:rsid w:val="00196D72"/>
    <w:rsid w:val="001A159A"/>
    <w:rsid w:val="001A18CC"/>
    <w:rsid w:val="001A6EB8"/>
    <w:rsid w:val="001A71C8"/>
    <w:rsid w:val="001B1003"/>
    <w:rsid w:val="001B37E1"/>
    <w:rsid w:val="001B7900"/>
    <w:rsid w:val="001B7AD3"/>
    <w:rsid w:val="001C649A"/>
    <w:rsid w:val="001D32E3"/>
    <w:rsid w:val="001D51A3"/>
    <w:rsid w:val="001D5A04"/>
    <w:rsid w:val="001E4377"/>
    <w:rsid w:val="001E5708"/>
    <w:rsid w:val="001E5CCE"/>
    <w:rsid w:val="001F3939"/>
    <w:rsid w:val="002079EC"/>
    <w:rsid w:val="002118EE"/>
    <w:rsid w:val="002134F5"/>
    <w:rsid w:val="00220806"/>
    <w:rsid w:val="00220916"/>
    <w:rsid w:val="00223068"/>
    <w:rsid w:val="002251C3"/>
    <w:rsid w:val="00225E1D"/>
    <w:rsid w:val="00227BF7"/>
    <w:rsid w:val="00232273"/>
    <w:rsid w:val="002364B4"/>
    <w:rsid w:val="00237D27"/>
    <w:rsid w:val="00240009"/>
    <w:rsid w:val="00240E5E"/>
    <w:rsid w:val="00245174"/>
    <w:rsid w:val="00251660"/>
    <w:rsid w:val="002518F5"/>
    <w:rsid w:val="00256966"/>
    <w:rsid w:val="00256C94"/>
    <w:rsid w:val="00257263"/>
    <w:rsid w:val="00264AA6"/>
    <w:rsid w:val="00264AE8"/>
    <w:rsid w:val="00282269"/>
    <w:rsid w:val="00285AA6"/>
    <w:rsid w:val="00291417"/>
    <w:rsid w:val="002921AA"/>
    <w:rsid w:val="002939B7"/>
    <w:rsid w:val="002941C5"/>
    <w:rsid w:val="002A4F05"/>
    <w:rsid w:val="002C009E"/>
    <w:rsid w:val="002C07AF"/>
    <w:rsid w:val="002C644E"/>
    <w:rsid w:val="002D5887"/>
    <w:rsid w:val="002D5EFB"/>
    <w:rsid w:val="002E4CF1"/>
    <w:rsid w:val="002F3DF9"/>
    <w:rsid w:val="002F6D63"/>
    <w:rsid w:val="00301A02"/>
    <w:rsid w:val="00302340"/>
    <w:rsid w:val="003033D4"/>
    <w:rsid w:val="003102D3"/>
    <w:rsid w:val="003112DD"/>
    <w:rsid w:val="00312C44"/>
    <w:rsid w:val="003153C9"/>
    <w:rsid w:val="00315E41"/>
    <w:rsid w:val="003167FB"/>
    <w:rsid w:val="00327572"/>
    <w:rsid w:val="00330921"/>
    <w:rsid w:val="00337290"/>
    <w:rsid w:val="00337BC0"/>
    <w:rsid w:val="00343292"/>
    <w:rsid w:val="003446AF"/>
    <w:rsid w:val="00356C78"/>
    <w:rsid w:val="00363E74"/>
    <w:rsid w:val="00364DF8"/>
    <w:rsid w:val="00370DF6"/>
    <w:rsid w:val="003735DF"/>
    <w:rsid w:val="00380FCF"/>
    <w:rsid w:val="00381156"/>
    <w:rsid w:val="00386E12"/>
    <w:rsid w:val="0038717C"/>
    <w:rsid w:val="00387699"/>
    <w:rsid w:val="00390612"/>
    <w:rsid w:val="00392329"/>
    <w:rsid w:val="00396BB7"/>
    <w:rsid w:val="003A0C46"/>
    <w:rsid w:val="003A30EE"/>
    <w:rsid w:val="003B1DC0"/>
    <w:rsid w:val="003B319E"/>
    <w:rsid w:val="003B4ADC"/>
    <w:rsid w:val="003B7942"/>
    <w:rsid w:val="003B7BE4"/>
    <w:rsid w:val="003D085A"/>
    <w:rsid w:val="003D1A4B"/>
    <w:rsid w:val="003E0B7A"/>
    <w:rsid w:val="003E57DA"/>
    <w:rsid w:val="003E7B67"/>
    <w:rsid w:val="003F5ADF"/>
    <w:rsid w:val="00401533"/>
    <w:rsid w:val="00401927"/>
    <w:rsid w:val="00404A64"/>
    <w:rsid w:val="00416AF8"/>
    <w:rsid w:val="004222FA"/>
    <w:rsid w:val="00427388"/>
    <w:rsid w:val="00431BF3"/>
    <w:rsid w:val="00434DF2"/>
    <w:rsid w:val="004362B6"/>
    <w:rsid w:val="00446397"/>
    <w:rsid w:val="00446F9D"/>
    <w:rsid w:val="00455745"/>
    <w:rsid w:val="00464757"/>
    <w:rsid w:val="004657A0"/>
    <w:rsid w:val="004711D7"/>
    <w:rsid w:val="00472E1F"/>
    <w:rsid w:val="0047588B"/>
    <w:rsid w:val="0048120F"/>
    <w:rsid w:val="00481410"/>
    <w:rsid w:val="00483FF4"/>
    <w:rsid w:val="00486F92"/>
    <w:rsid w:val="004935C1"/>
    <w:rsid w:val="00495839"/>
    <w:rsid w:val="004A25E6"/>
    <w:rsid w:val="004A4303"/>
    <w:rsid w:val="004A6D29"/>
    <w:rsid w:val="004A7CD9"/>
    <w:rsid w:val="004B5429"/>
    <w:rsid w:val="004C2791"/>
    <w:rsid w:val="004C7570"/>
    <w:rsid w:val="004D297C"/>
    <w:rsid w:val="004D2C07"/>
    <w:rsid w:val="004D7258"/>
    <w:rsid w:val="004E0804"/>
    <w:rsid w:val="004E0DC1"/>
    <w:rsid w:val="004E363E"/>
    <w:rsid w:val="004E6E6D"/>
    <w:rsid w:val="004F11F3"/>
    <w:rsid w:val="004F1A8F"/>
    <w:rsid w:val="004F7002"/>
    <w:rsid w:val="0050530A"/>
    <w:rsid w:val="00506195"/>
    <w:rsid w:val="00512A90"/>
    <w:rsid w:val="00513167"/>
    <w:rsid w:val="005155AC"/>
    <w:rsid w:val="00516D57"/>
    <w:rsid w:val="00531554"/>
    <w:rsid w:val="00532210"/>
    <w:rsid w:val="00544362"/>
    <w:rsid w:val="00547B9E"/>
    <w:rsid w:val="00565514"/>
    <w:rsid w:val="00566240"/>
    <w:rsid w:val="00566B9D"/>
    <w:rsid w:val="00567E83"/>
    <w:rsid w:val="00582E42"/>
    <w:rsid w:val="005A3B72"/>
    <w:rsid w:val="005A4F81"/>
    <w:rsid w:val="005B25A5"/>
    <w:rsid w:val="005B58DA"/>
    <w:rsid w:val="005B6DB7"/>
    <w:rsid w:val="005D04A2"/>
    <w:rsid w:val="005D2A3E"/>
    <w:rsid w:val="005E2D6E"/>
    <w:rsid w:val="005E3653"/>
    <w:rsid w:val="005E555C"/>
    <w:rsid w:val="005F1F67"/>
    <w:rsid w:val="005F6856"/>
    <w:rsid w:val="006063DF"/>
    <w:rsid w:val="006143CB"/>
    <w:rsid w:val="006323B3"/>
    <w:rsid w:val="0064060D"/>
    <w:rsid w:val="00643056"/>
    <w:rsid w:val="006525BF"/>
    <w:rsid w:val="00652BF0"/>
    <w:rsid w:val="00652E2D"/>
    <w:rsid w:val="00653D5D"/>
    <w:rsid w:val="00655584"/>
    <w:rsid w:val="00660201"/>
    <w:rsid w:val="006603BF"/>
    <w:rsid w:val="006618FD"/>
    <w:rsid w:val="00671A2B"/>
    <w:rsid w:val="00682087"/>
    <w:rsid w:val="00682F04"/>
    <w:rsid w:val="00686871"/>
    <w:rsid w:val="00694C33"/>
    <w:rsid w:val="0069625D"/>
    <w:rsid w:val="006A2D47"/>
    <w:rsid w:val="006A47CE"/>
    <w:rsid w:val="006A6246"/>
    <w:rsid w:val="006B28B7"/>
    <w:rsid w:val="006D10ED"/>
    <w:rsid w:val="006D13CC"/>
    <w:rsid w:val="006D19F7"/>
    <w:rsid w:val="006D630F"/>
    <w:rsid w:val="006E39FA"/>
    <w:rsid w:val="006E3AF9"/>
    <w:rsid w:val="006E649C"/>
    <w:rsid w:val="006E6D62"/>
    <w:rsid w:val="006F2670"/>
    <w:rsid w:val="006F4B5D"/>
    <w:rsid w:val="006F53E7"/>
    <w:rsid w:val="00701A17"/>
    <w:rsid w:val="00701AEA"/>
    <w:rsid w:val="00705995"/>
    <w:rsid w:val="007067DD"/>
    <w:rsid w:val="0070768A"/>
    <w:rsid w:val="0071103F"/>
    <w:rsid w:val="00714A7F"/>
    <w:rsid w:val="007156BE"/>
    <w:rsid w:val="00724F28"/>
    <w:rsid w:val="0073208D"/>
    <w:rsid w:val="00740301"/>
    <w:rsid w:val="007546C1"/>
    <w:rsid w:val="00761A73"/>
    <w:rsid w:val="0077059E"/>
    <w:rsid w:val="00770D3D"/>
    <w:rsid w:val="00771E9B"/>
    <w:rsid w:val="007779B4"/>
    <w:rsid w:val="00782AE7"/>
    <w:rsid w:val="007850C9"/>
    <w:rsid w:val="0079185E"/>
    <w:rsid w:val="007923FB"/>
    <w:rsid w:val="00794966"/>
    <w:rsid w:val="00796FE1"/>
    <w:rsid w:val="007B0D9C"/>
    <w:rsid w:val="007B2633"/>
    <w:rsid w:val="007B2E7B"/>
    <w:rsid w:val="007C4E7C"/>
    <w:rsid w:val="007D0276"/>
    <w:rsid w:val="007D2CE7"/>
    <w:rsid w:val="007D36CE"/>
    <w:rsid w:val="007F773C"/>
    <w:rsid w:val="00800CC9"/>
    <w:rsid w:val="008076EE"/>
    <w:rsid w:val="008120C0"/>
    <w:rsid w:val="008126B1"/>
    <w:rsid w:val="00813BA2"/>
    <w:rsid w:val="00814934"/>
    <w:rsid w:val="00820503"/>
    <w:rsid w:val="00826A42"/>
    <w:rsid w:val="008467FE"/>
    <w:rsid w:val="00850BC1"/>
    <w:rsid w:val="00854D0D"/>
    <w:rsid w:val="00861AA6"/>
    <w:rsid w:val="00861F1B"/>
    <w:rsid w:val="00864898"/>
    <w:rsid w:val="00874530"/>
    <w:rsid w:val="008746D2"/>
    <w:rsid w:val="00876AD7"/>
    <w:rsid w:val="00877CD7"/>
    <w:rsid w:val="00881698"/>
    <w:rsid w:val="0088407A"/>
    <w:rsid w:val="00890643"/>
    <w:rsid w:val="00890C79"/>
    <w:rsid w:val="008A4B63"/>
    <w:rsid w:val="008A5E6C"/>
    <w:rsid w:val="008A600C"/>
    <w:rsid w:val="008A65A9"/>
    <w:rsid w:val="008B0CF8"/>
    <w:rsid w:val="008B1E60"/>
    <w:rsid w:val="008B2070"/>
    <w:rsid w:val="008C0AF2"/>
    <w:rsid w:val="008C3484"/>
    <w:rsid w:val="008C4926"/>
    <w:rsid w:val="008C6D82"/>
    <w:rsid w:val="008C76E5"/>
    <w:rsid w:val="008D1BEA"/>
    <w:rsid w:val="008D34B1"/>
    <w:rsid w:val="008D54E4"/>
    <w:rsid w:val="008D6755"/>
    <w:rsid w:val="008D7653"/>
    <w:rsid w:val="008E0593"/>
    <w:rsid w:val="008E6261"/>
    <w:rsid w:val="008E6E39"/>
    <w:rsid w:val="008E7786"/>
    <w:rsid w:val="008F5313"/>
    <w:rsid w:val="009018E4"/>
    <w:rsid w:val="00901E1C"/>
    <w:rsid w:val="0090380A"/>
    <w:rsid w:val="00917449"/>
    <w:rsid w:val="00930A37"/>
    <w:rsid w:val="00933708"/>
    <w:rsid w:val="009338E7"/>
    <w:rsid w:val="00947E11"/>
    <w:rsid w:val="0095172D"/>
    <w:rsid w:val="00956D24"/>
    <w:rsid w:val="00957D77"/>
    <w:rsid w:val="009609E0"/>
    <w:rsid w:val="00962FD4"/>
    <w:rsid w:val="00963FC1"/>
    <w:rsid w:val="0096524C"/>
    <w:rsid w:val="00966BAB"/>
    <w:rsid w:val="009704CD"/>
    <w:rsid w:val="00975117"/>
    <w:rsid w:val="00976E23"/>
    <w:rsid w:val="00980842"/>
    <w:rsid w:val="009828F3"/>
    <w:rsid w:val="0098445B"/>
    <w:rsid w:val="00986764"/>
    <w:rsid w:val="00986DAB"/>
    <w:rsid w:val="00990859"/>
    <w:rsid w:val="0099431B"/>
    <w:rsid w:val="00995497"/>
    <w:rsid w:val="00995575"/>
    <w:rsid w:val="00995DA6"/>
    <w:rsid w:val="009A6474"/>
    <w:rsid w:val="009C23B3"/>
    <w:rsid w:val="009C24D6"/>
    <w:rsid w:val="009C34B0"/>
    <w:rsid w:val="009C42ED"/>
    <w:rsid w:val="009D44C4"/>
    <w:rsid w:val="009D5F89"/>
    <w:rsid w:val="009D6594"/>
    <w:rsid w:val="009E3A38"/>
    <w:rsid w:val="009E6B3D"/>
    <w:rsid w:val="009F086C"/>
    <w:rsid w:val="009F152D"/>
    <w:rsid w:val="009F5937"/>
    <w:rsid w:val="00A010D3"/>
    <w:rsid w:val="00A01C2D"/>
    <w:rsid w:val="00A0466E"/>
    <w:rsid w:val="00A05235"/>
    <w:rsid w:val="00A0722E"/>
    <w:rsid w:val="00A12094"/>
    <w:rsid w:val="00A220A5"/>
    <w:rsid w:val="00A22EA5"/>
    <w:rsid w:val="00A2333F"/>
    <w:rsid w:val="00A241B2"/>
    <w:rsid w:val="00A25C24"/>
    <w:rsid w:val="00A263C6"/>
    <w:rsid w:val="00A343CD"/>
    <w:rsid w:val="00A34925"/>
    <w:rsid w:val="00A34B0E"/>
    <w:rsid w:val="00A35AE7"/>
    <w:rsid w:val="00A371BA"/>
    <w:rsid w:val="00A40315"/>
    <w:rsid w:val="00A41BB1"/>
    <w:rsid w:val="00A421AF"/>
    <w:rsid w:val="00A56341"/>
    <w:rsid w:val="00A56A85"/>
    <w:rsid w:val="00A615E6"/>
    <w:rsid w:val="00A645BF"/>
    <w:rsid w:val="00A661C7"/>
    <w:rsid w:val="00A74CCA"/>
    <w:rsid w:val="00A95185"/>
    <w:rsid w:val="00A973AC"/>
    <w:rsid w:val="00AA2C40"/>
    <w:rsid w:val="00AA3136"/>
    <w:rsid w:val="00AA549E"/>
    <w:rsid w:val="00AA6B6D"/>
    <w:rsid w:val="00AB2ECF"/>
    <w:rsid w:val="00AC5D78"/>
    <w:rsid w:val="00AC7180"/>
    <w:rsid w:val="00AD2D02"/>
    <w:rsid w:val="00AE0BF6"/>
    <w:rsid w:val="00AE459A"/>
    <w:rsid w:val="00AE5592"/>
    <w:rsid w:val="00AE74CB"/>
    <w:rsid w:val="00AF30A9"/>
    <w:rsid w:val="00B00B2E"/>
    <w:rsid w:val="00B01C02"/>
    <w:rsid w:val="00B147CF"/>
    <w:rsid w:val="00B218B7"/>
    <w:rsid w:val="00B313DE"/>
    <w:rsid w:val="00B32898"/>
    <w:rsid w:val="00B36324"/>
    <w:rsid w:val="00B37E12"/>
    <w:rsid w:val="00B46E4A"/>
    <w:rsid w:val="00B64130"/>
    <w:rsid w:val="00B71F81"/>
    <w:rsid w:val="00B771E9"/>
    <w:rsid w:val="00B90317"/>
    <w:rsid w:val="00B914EA"/>
    <w:rsid w:val="00B9446A"/>
    <w:rsid w:val="00BA0861"/>
    <w:rsid w:val="00BA1724"/>
    <w:rsid w:val="00BA1D78"/>
    <w:rsid w:val="00BA1E03"/>
    <w:rsid w:val="00BA21C3"/>
    <w:rsid w:val="00BB02FF"/>
    <w:rsid w:val="00BB0D29"/>
    <w:rsid w:val="00BB567F"/>
    <w:rsid w:val="00BC1D48"/>
    <w:rsid w:val="00BD1E81"/>
    <w:rsid w:val="00BD6558"/>
    <w:rsid w:val="00BD6ED6"/>
    <w:rsid w:val="00BE036E"/>
    <w:rsid w:val="00BE03CC"/>
    <w:rsid w:val="00BE2932"/>
    <w:rsid w:val="00BE42FE"/>
    <w:rsid w:val="00BE5FE6"/>
    <w:rsid w:val="00BF00BD"/>
    <w:rsid w:val="00BF1EFF"/>
    <w:rsid w:val="00BF2994"/>
    <w:rsid w:val="00BF3731"/>
    <w:rsid w:val="00BF7687"/>
    <w:rsid w:val="00C00603"/>
    <w:rsid w:val="00C02223"/>
    <w:rsid w:val="00C101EE"/>
    <w:rsid w:val="00C12ECD"/>
    <w:rsid w:val="00C1777D"/>
    <w:rsid w:val="00C275FC"/>
    <w:rsid w:val="00C328E8"/>
    <w:rsid w:val="00C34E72"/>
    <w:rsid w:val="00C35B9E"/>
    <w:rsid w:val="00C45716"/>
    <w:rsid w:val="00C47376"/>
    <w:rsid w:val="00C475FA"/>
    <w:rsid w:val="00C612C6"/>
    <w:rsid w:val="00C64EE8"/>
    <w:rsid w:val="00C6640A"/>
    <w:rsid w:val="00C66AC1"/>
    <w:rsid w:val="00C700B4"/>
    <w:rsid w:val="00C75907"/>
    <w:rsid w:val="00C76F46"/>
    <w:rsid w:val="00C80444"/>
    <w:rsid w:val="00C8052E"/>
    <w:rsid w:val="00C81C65"/>
    <w:rsid w:val="00C82022"/>
    <w:rsid w:val="00C90578"/>
    <w:rsid w:val="00CA4388"/>
    <w:rsid w:val="00CA529B"/>
    <w:rsid w:val="00CA57B8"/>
    <w:rsid w:val="00CA7C39"/>
    <w:rsid w:val="00CB1D4C"/>
    <w:rsid w:val="00CC2A73"/>
    <w:rsid w:val="00CC4B41"/>
    <w:rsid w:val="00CC6DF3"/>
    <w:rsid w:val="00CD530F"/>
    <w:rsid w:val="00CE4524"/>
    <w:rsid w:val="00CE64C7"/>
    <w:rsid w:val="00CE6BEF"/>
    <w:rsid w:val="00CF74A4"/>
    <w:rsid w:val="00CF7D17"/>
    <w:rsid w:val="00D006F1"/>
    <w:rsid w:val="00D00C5F"/>
    <w:rsid w:val="00D02BCD"/>
    <w:rsid w:val="00D079AD"/>
    <w:rsid w:val="00D11182"/>
    <w:rsid w:val="00D11225"/>
    <w:rsid w:val="00D14545"/>
    <w:rsid w:val="00D20CBE"/>
    <w:rsid w:val="00D22F4D"/>
    <w:rsid w:val="00D23674"/>
    <w:rsid w:val="00D27469"/>
    <w:rsid w:val="00D27CDC"/>
    <w:rsid w:val="00D3098A"/>
    <w:rsid w:val="00D30F63"/>
    <w:rsid w:val="00D317A3"/>
    <w:rsid w:val="00D320B4"/>
    <w:rsid w:val="00D347E3"/>
    <w:rsid w:val="00D35EAD"/>
    <w:rsid w:val="00D4435C"/>
    <w:rsid w:val="00D46439"/>
    <w:rsid w:val="00D5354E"/>
    <w:rsid w:val="00D5676E"/>
    <w:rsid w:val="00D61FE6"/>
    <w:rsid w:val="00D66B60"/>
    <w:rsid w:val="00D77C41"/>
    <w:rsid w:val="00D808B7"/>
    <w:rsid w:val="00D940B5"/>
    <w:rsid w:val="00DA5BEC"/>
    <w:rsid w:val="00DB674E"/>
    <w:rsid w:val="00DC15A6"/>
    <w:rsid w:val="00DC2C29"/>
    <w:rsid w:val="00DC4F12"/>
    <w:rsid w:val="00DD28DE"/>
    <w:rsid w:val="00DD3088"/>
    <w:rsid w:val="00DD5A65"/>
    <w:rsid w:val="00DE078F"/>
    <w:rsid w:val="00DE19B6"/>
    <w:rsid w:val="00DE2871"/>
    <w:rsid w:val="00DF46FB"/>
    <w:rsid w:val="00DF74AF"/>
    <w:rsid w:val="00E13D32"/>
    <w:rsid w:val="00E149B5"/>
    <w:rsid w:val="00E20760"/>
    <w:rsid w:val="00E238F8"/>
    <w:rsid w:val="00E2702A"/>
    <w:rsid w:val="00E33B41"/>
    <w:rsid w:val="00E4506D"/>
    <w:rsid w:val="00E47BCE"/>
    <w:rsid w:val="00E5713D"/>
    <w:rsid w:val="00E605F1"/>
    <w:rsid w:val="00E6277E"/>
    <w:rsid w:val="00E70F41"/>
    <w:rsid w:val="00E71A45"/>
    <w:rsid w:val="00E77667"/>
    <w:rsid w:val="00E81319"/>
    <w:rsid w:val="00E8361E"/>
    <w:rsid w:val="00E837CE"/>
    <w:rsid w:val="00E86828"/>
    <w:rsid w:val="00E909BC"/>
    <w:rsid w:val="00E924CB"/>
    <w:rsid w:val="00E9320E"/>
    <w:rsid w:val="00E95C16"/>
    <w:rsid w:val="00EA2F2D"/>
    <w:rsid w:val="00EA2FA4"/>
    <w:rsid w:val="00EB0560"/>
    <w:rsid w:val="00EB2AF0"/>
    <w:rsid w:val="00EB337F"/>
    <w:rsid w:val="00EB407B"/>
    <w:rsid w:val="00EC7711"/>
    <w:rsid w:val="00ED64E8"/>
    <w:rsid w:val="00EE10C8"/>
    <w:rsid w:val="00EE1F65"/>
    <w:rsid w:val="00EE6F66"/>
    <w:rsid w:val="00EF3E71"/>
    <w:rsid w:val="00EF7AEA"/>
    <w:rsid w:val="00F01B9D"/>
    <w:rsid w:val="00F046F0"/>
    <w:rsid w:val="00F06D40"/>
    <w:rsid w:val="00F17CAE"/>
    <w:rsid w:val="00F21FCF"/>
    <w:rsid w:val="00F24182"/>
    <w:rsid w:val="00F255B0"/>
    <w:rsid w:val="00F32A0C"/>
    <w:rsid w:val="00F32D2E"/>
    <w:rsid w:val="00F402DA"/>
    <w:rsid w:val="00F41E2F"/>
    <w:rsid w:val="00F41F91"/>
    <w:rsid w:val="00F43AC9"/>
    <w:rsid w:val="00F51E64"/>
    <w:rsid w:val="00F52653"/>
    <w:rsid w:val="00F53E29"/>
    <w:rsid w:val="00F55DB9"/>
    <w:rsid w:val="00F5713E"/>
    <w:rsid w:val="00F60D87"/>
    <w:rsid w:val="00F6723A"/>
    <w:rsid w:val="00F74AB7"/>
    <w:rsid w:val="00F74C59"/>
    <w:rsid w:val="00F8215A"/>
    <w:rsid w:val="00F86E7F"/>
    <w:rsid w:val="00FA08ED"/>
    <w:rsid w:val="00FA1578"/>
    <w:rsid w:val="00FA4999"/>
    <w:rsid w:val="00FB2ABB"/>
    <w:rsid w:val="00FB5889"/>
    <w:rsid w:val="00FC51F6"/>
    <w:rsid w:val="00FC6895"/>
    <w:rsid w:val="00FD0A48"/>
    <w:rsid w:val="00FE525D"/>
    <w:rsid w:val="00FF2333"/>
    <w:rsid w:val="020B5896"/>
    <w:rsid w:val="105211AA"/>
    <w:rsid w:val="11407D54"/>
    <w:rsid w:val="134E49AB"/>
    <w:rsid w:val="1BF3626A"/>
    <w:rsid w:val="1C7B1BD0"/>
    <w:rsid w:val="1D025D59"/>
    <w:rsid w:val="1F2013E3"/>
    <w:rsid w:val="1FAF79FA"/>
    <w:rsid w:val="21EA5466"/>
    <w:rsid w:val="28292E99"/>
    <w:rsid w:val="31B60E83"/>
    <w:rsid w:val="36DE6C17"/>
    <w:rsid w:val="3C7F5146"/>
    <w:rsid w:val="420A5579"/>
    <w:rsid w:val="430921EE"/>
    <w:rsid w:val="44F93EC7"/>
    <w:rsid w:val="4D896CA9"/>
    <w:rsid w:val="56DE22E5"/>
    <w:rsid w:val="583428B1"/>
    <w:rsid w:val="5DBE0620"/>
    <w:rsid w:val="5EB6652D"/>
    <w:rsid w:val="63260A32"/>
    <w:rsid w:val="667D3F4B"/>
    <w:rsid w:val="6CA41830"/>
    <w:rsid w:val="72EA2402"/>
    <w:rsid w:val="75B80EFF"/>
    <w:rsid w:val="7BAE5CE2"/>
    <w:rsid w:val="7D2F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0FC4EE"/>
  <w15:docId w15:val="{AFD17AF8-F12D-624A-9444-80B7C64E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link w:val="10"/>
    <w:autoRedefine/>
    <w:qFormat/>
    <w:pPr>
      <w:keepNext/>
      <w:keepLines/>
      <w:spacing w:before="120" w:after="120"/>
      <w:outlineLvl w:val="0"/>
    </w:pPr>
    <w:rPr>
      <w:rFonts w:eastAsia="黑体"/>
      <w:kern w:val="36"/>
      <w:sz w:val="36"/>
    </w:rPr>
  </w:style>
  <w:style w:type="paragraph" w:styleId="2">
    <w:name w:val="heading 2"/>
    <w:basedOn w:val="a"/>
    <w:next w:val="a0"/>
    <w:link w:val="20"/>
    <w:autoRedefine/>
    <w:qFormat/>
    <w:pPr>
      <w:adjustRightInd w:val="0"/>
      <w:spacing w:before="60" w:after="60"/>
      <w:outlineLvl w:val="1"/>
    </w:pPr>
    <w:rPr>
      <w:rFonts w:ascii="Arial" w:eastAsia="黑体" w:hAnsi="Arial"/>
    </w:rPr>
  </w:style>
  <w:style w:type="paragraph" w:styleId="3">
    <w:name w:val="heading 3"/>
    <w:basedOn w:val="a"/>
    <w:next w:val="a0"/>
    <w:link w:val="30"/>
    <w:autoRedefine/>
    <w:qFormat/>
    <w:pPr>
      <w:adjustRightInd w:val="0"/>
      <w:spacing w:before="60" w:after="60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autoRedefine/>
    <w:uiPriority w:val="99"/>
    <w:unhideWhenUsed/>
    <w:qFormat/>
    <w:pPr>
      <w:ind w:firstLineChars="200" w:firstLine="420"/>
    </w:pPr>
  </w:style>
  <w:style w:type="paragraph" w:styleId="a4">
    <w:name w:val="Balloon Text"/>
    <w:basedOn w:val="a"/>
    <w:link w:val="a5"/>
    <w:autoRedefine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2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1"/>
    <w:link w:val="1"/>
    <w:autoRedefine/>
    <w:qFormat/>
    <w:rPr>
      <w:rFonts w:eastAsia="黑体"/>
      <w:kern w:val="36"/>
      <w:sz w:val="36"/>
    </w:rPr>
  </w:style>
  <w:style w:type="character" w:customStyle="1" w:styleId="20">
    <w:name w:val="标题 2 字符"/>
    <w:basedOn w:val="a1"/>
    <w:link w:val="2"/>
    <w:autoRedefine/>
    <w:qFormat/>
    <w:rPr>
      <w:rFonts w:ascii="Arial" w:eastAsia="黑体" w:hAnsi="Arial"/>
      <w:kern w:val="2"/>
      <w:sz w:val="32"/>
    </w:rPr>
  </w:style>
  <w:style w:type="character" w:customStyle="1" w:styleId="30">
    <w:name w:val="标题 3 字符"/>
    <w:basedOn w:val="a1"/>
    <w:link w:val="3"/>
    <w:autoRedefine/>
    <w:qFormat/>
    <w:rPr>
      <w:rFonts w:eastAsia="仿宋_GB2312"/>
      <w:b/>
      <w:kern w:val="2"/>
      <w:sz w:val="32"/>
    </w:rPr>
  </w:style>
  <w:style w:type="character" w:customStyle="1" w:styleId="a9">
    <w:name w:val="页眉 字符"/>
    <w:basedOn w:val="a1"/>
    <w:link w:val="a8"/>
    <w:autoRedefine/>
    <w:uiPriority w:val="99"/>
    <w:semiHidden/>
    <w:qFormat/>
    <w:rPr>
      <w:rFonts w:eastAsia="仿宋_GB2312"/>
      <w:kern w:val="2"/>
      <w:sz w:val="18"/>
      <w:szCs w:val="18"/>
    </w:rPr>
  </w:style>
  <w:style w:type="character" w:customStyle="1" w:styleId="a7">
    <w:name w:val="页脚 字符"/>
    <w:basedOn w:val="a1"/>
    <w:link w:val="a6"/>
    <w:autoRedefine/>
    <w:uiPriority w:val="99"/>
    <w:semiHidden/>
    <w:qFormat/>
    <w:rPr>
      <w:rFonts w:eastAsia="仿宋_GB2312"/>
      <w:kern w:val="2"/>
      <w:sz w:val="18"/>
      <w:szCs w:val="18"/>
    </w:rPr>
  </w:style>
  <w:style w:type="paragraph" w:customStyle="1" w:styleId="11">
    <w:name w:val="列出段落1"/>
    <w:basedOn w:val="a"/>
    <w:autoRedefine/>
    <w:uiPriority w:val="34"/>
    <w:qFormat/>
    <w:pPr>
      <w:ind w:firstLineChars="200" w:firstLine="420"/>
    </w:pPr>
  </w:style>
  <w:style w:type="character" w:customStyle="1" w:styleId="a5">
    <w:name w:val="批注框文本 字符"/>
    <w:basedOn w:val="a1"/>
    <w:link w:val="a4"/>
    <w:autoRedefine/>
    <w:uiPriority w:val="99"/>
    <w:semiHidden/>
    <w:qFormat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159</Words>
  <Characters>908</Characters>
  <Application>Microsoft Office Word</Application>
  <DocSecurity>0</DocSecurity>
  <Lines>7</Lines>
  <Paragraphs>2</Paragraphs>
  <ScaleCrop>false</ScaleCrop>
  <Company>微软中国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</dc:creator>
  <cp:lastModifiedBy>cpu_mjwang@163.com</cp:lastModifiedBy>
  <cp:revision>6</cp:revision>
  <cp:lastPrinted>2025-05-22T14:30:00Z</cp:lastPrinted>
  <dcterms:created xsi:type="dcterms:W3CDTF">2026-05-20T14:26:00Z</dcterms:created>
  <dcterms:modified xsi:type="dcterms:W3CDTF">2026-05-21T06:57:00Z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3FAF0E5BB7AA410094BD0EC3623CBB00_13</vt:lpwstr>
  </property>
</Properties>
</file>