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F44E20">
      <w:pPr>
        <w:widowControl/>
        <w:ind w:firstLine="1446"/>
        <w:jc w:val="left"/>
        <w:rPr>
          <w:rFonts w:ascii="黑体" w:hAnsi="黑体" w:eastAsia="黑体"/>
          <w:b/>
          <w:bCs/>
          <w:sz w:val="72"/>
          <w:szCs w:val="72"/>
        </w:rPr>
      </w:pPr>
    </w:p>
    <w:p w14:paraId="575F3801">
      <w:pPr>
        <w:widowControl/>
        <w:ind w:firstLine="1446"/>
        <w:jc w:val="left"/>
        <w:rPr>
          <w:rFonts w:ascii="黑体" w:hAnsi="黑体" w:eastAsia="黑体"/>
          <w:b/>
          <w:bCs/>
          <w:sz w:val="72"/>
          <w:szCs w:val="72"/>
        </w:rPr>
      </w:pPr>
    </w:p>
    <w:p w14:paraId="51C4A8DA">
      <w:pPr>
        <w:widowControl/>
        <w:ind w:firstLine="1446"/>
        <w:jc w:val="left"/>
        <w:rPr>
          <w:rFonts w:ascii="黑体" w:hAnsi="黑体" w:eastAsia="黑体"/>
          <w:b/>
          <w:bCs/>
          <w:sz w:val="72"/>
          <w:szCs w:val="72"/>
        </w:rPr>
      </w:pPr>
    </w:p>
    <w:p w14:paraId="7C33242D">
      <w:pPr>
        <w:widowControl/>
        <w:spacing w:line="480" w:lineRule="auto"/>
        <w:jc w:val="center"/>
        <w:rPr>
          <w:rFonts w:ascii="黑体" w:hAnsi="黑体" w:eastAsia="黑体"/>
          <w:b/>
          <w:bCs/>
          <w:sz w:val="72"/>
          <w:szCs w:val="72"/>
        </w:rPr>
      </w:pPr>
      <w:bookmarkStart w:id="0" w:name="_Hlk46506621"/>
      <w:r>
        <w:rPr>
          <w:rFonts w:hint="eastAsia" w:ascii="黑体" w:hAnsi="黑体" w:eastAsia="黑体"/>
          <w:b/>
          <w:bCs/>
          <w:sz w:val="72"/>
          <w:szCs w:val="72"/>
        </w:rPr>
        <w:t>福建中医药大学</w:t>
      </w:r>
    </w:p>
    <w:p w14:paraId="05BF0567">
      <w:pPr>
        <w:widowControl/>
        <w:spacing w:line="480" w:lineRule="auto"/>
        <w:ind w:firstLine="1446"/>
        <w:rPr>
          <w:rFonts w:ascii="黑体" w:hAnsi="黑体" w:eastAsia="黑体"/>
          <w:b/>
          <w:bCs/>
          <w:sz w:val="72"/>
          <w:szCs w:val="72"/>
        </w:rPr>
      </w:pPr>
      <w:r>
        <w:rPr>
          <w:rFonts w:hint="eastAsia" w:ascii="黑体" w:hAnsi="黑体" w:eastAsia="黑体"/>
          <w:b/>
          <w:bCs/>
          <w:sz w:val="72"/>
          <w:szCs w:val="72"/>
        </w:rPr>
        <w:t>研究生招生管理系统</w:t>
      </w:r>
    </w:p>
    <w:p w14:paraId="650C4A45">
      <w:pPr>
        <w:widowControl/>
        <w:spacing w:line="480" w:lineRule="auto"/>
        <w:jc w:val="center"/>
        <w:rPr>
          <w:rFonts w:ascii="黑体" w:hAnsi="黑体" w:eastAsia="黑体"/>
          <w:b/>
          <w:bCs/>
          <w:sz w:val="52"/>
          <w:szCs w:val="52"/>
        </w:rPr>
      </w:pPr>
      <w:bookmarkStart w:id="5" w:name="_GoBack"/>
      <w:r>
        <w:rPr>
          <w:rFonts w:hint="eastAsia" w:ascii="黑体" w:hAnsi="黑体" w:eastAsia="黑体"/>
          <w:b/>
          <w:bCs/>
          <w:sz w:val="52"/>
          <w:szCs w:val="52"/>
        </w:rPr>
        <w:t>录取邮寄信息采集业务-操作说明</w:t>
      </w:r>
      <w:bookmarkEnd w:id="5"/>
    </w:p>
    <w:bookmarkEnd w:id="0"/>
    <w:p w14:paraId="6C081401">
      <w:pPr>
        <w:widowControl/>
        <w:ind w:firstLine="1446"/>
        <w:jc w:val="left"/>
        <w:rPr>
          <w:rFonts w:ascii="黑体" w:hAnsi="黑体" w:eastAsia="黑体"/>
          <w:b/>
          <w:bCs/>
          <w:sz w:val="72"/>
          <w:szCs w:val="72"/>
        </w:rPr>
      </w:pPr>
    </w:p>
    <w:p w14:paraId="0C3244B2">
      <w:pPr>
        <w:widowControl/>
        <w:ind w:firstLine="1446"/>
        <w:jc w:val="left"/>
        <w:rPr>
          <w:rFonts w:ascii="黑体" w:hAnsi="黑体" w:eastAsia="黑体"/>
          <w:b/>
          <w:bCs/>
          <w:sz w:val="72"/>
          <w:szCs w:val="72"/>
        </w:rPr>
      </w:pPr>
    </w:p>
    <w:p w14:paraId="22E23A89">
      <w:pPr>
        <w:widowControl/>
        <w:jc w:val="center"/>
        <w:rPr>
          <w:rFonts w:ascii="黑体" w:hAnsi="黑体" w:eastAsia="黑体"/>
          <w:b/>
          <w:bCs/>
          <w:sz w:val="72"/>
          <w:szCs w:val="72"/>
        </w:rPr>
      </w:pPr>
      <w:r>
        <w:drawing>
          <wp:inline distT="0" distB="0" distL="0" distR="0">
            <wp:extent cx="1799590" cy="1799590"/>
            <wp:effectExtent l="0" t="0" r="0" b="0"/>
            <wp:docPr id="40745765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7457656" name="图片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3638CC">
      <w:pPr>
        <w:widowControl/>
        <w:ind w:firstLine="1446"/>
        <w:jc w:val="left"/>
        <w:rPr>
          <w:rFonts w:ascii="黑体" w:hAnsi="黑体" w:eastAsia="黑体"/>
          <w:b/>
          <w:bCs/>
          <w:sz w:val="72"/>
          <w:szCs w:val="72"/>
        </w:rPr>
      </w:pPr>
    </w:p>
    <w:p w14:paraId="7C670B40">
      <w:pPr>
        <w:widowControl/>
        <w:ind w:firstLine="1446"/>
        <w:jc w:val="left"/>
        <w:rPr>
          <w:rFonts w:ascii="黑体" w:hAnsi="黑体" w:eastAsia="黑体"/>
          <w:b/>
          <w:bCs/>
          <w:sz w:val="72"/>
          <w:szCs w:val="72"/>
        </w:rPr>
      </w:pPr>
    </w:p>
    <w:p w14:paraId="1BC6F829">
      <w:pPr>
        <w:widowControl/>
        <w:spacing w:line="480" w:lineRule="auto"/>
        <w:ind w:firstLine="643"/>
        <w:jc w:val="center"/>
        <w:rPr>
          <w:rFonts w:hint="eastAsia" w:ascii="黑体" w:hAnsi="黑体" w:eastAsia="黑体"/>
          <w:b/>
          <w:bCs/>
          <w:sz w:val="32"/>
          <w:szCs w:val="32"/>
        </w:rPr>
      </w:pPr>
    </w:p>
    <w:p w14:paraId="6987FFA0">
      <w:pPr>
        <w:widowControl/>
        <w:spacing w:line="480" w:lineRule="auto"/>
        <w:ind w:firstLine="643"/>
        <w:jc w:val="center"/>
        <w:rPr>
          <w:rFonts w:hint="eastAsia" w:ascii="黑体" w:hAnsi="黑体" w:eastAsia="黑体"/>
          <w:b/>
          <w:bCs/>
          <w:sz w:val="32"/>
          <w:szCs w:val="32"/>
        </w:rPr>
      </w:pPr>
    </w:p>
    <w:p w14:paraId="0A4899C6">
      <w:pPr>
        <w:pStyle w:val="2"/>
        <w:numPr>
          <w:ilvl w:val="0"/>
          <w:numId w:val="0"/>
        </w:numPr>
        <w:ind w:leftChars="0"/>
      </w:pPr>
      <w:bookmarkStart w:id="1" w:name="_Toc18062"/>
      <w:bookmarkStart w:id="2" w:name="_Toc5076"/>
      <w:bookmarkStart w:id="3" w:name="_Toc169083475"/>
      <w:r>
        <w:rPr>
          <w:rFonts w:hint="eastAsia"/>
        </w:rPr>
        <w:t>登录</w:t>
      </w:r>
      <w:bookmarkEnd w:id="1"/>
      <w:bookmarkEnd w:id="2"/>
      <w:r>
        <w:rPr>
          <w:rFonts w:hint="eastAsia"/>
        </w:rPr>
        <w:t>须知</w:t>
      </w:r>
      <w:bookmarkEnd w:id="3"/>
    </w:p>
    <w:p w14:paraId="190F831C">
      <w:pPr>
        <w:pStyle w:val="21"/>
        <w:numPr>
          <w:ilvl w:val="0"/>
          <w:numId w:val="3"/>
        </w:numPr>
        <w:rPr>
          <w:lang w:val="zh-CN"/>
        </w:rPr>
      </w:pPr>
      <w:r>
        <w:rPr>
          <w:rFonts w:hint="eastAsia"/>
          <w:lang w:val="en-US" w:eastAsia="zh-CN"/>
        </w:rPr>
        <w:t>请使用</w:t>
      </w:r>
      <w:r>
        <w:rPr>
          <w:rFonts w:hint="eastAsia"/>
          <w:lang w:val="zh-CN"/>
        </w:rPr>
        <w:t>电脑端访问；电脑端推荐用Chrome浏览器浏览本站以获取最佳体验效果。</w:t>
      </w:r>
    </w:p>
    <w:p w14:paraId="607BFDD4">
      <w:pPr>
        <w:pStyle w:val="21"/>
        <w:numPr>
          <w:ilvl w:val="0"/>
          <w:numId w:val="3"/>
        </w:numPr>
        <w:rPr>
          <w:lang w:val="zh-CN"/>
        </w:rPr>
      </w:pPr>
      <w:r>
        <w:rPr>
          <w:rFonts w:hint="eastAsia"/>
          <w:lang w:val="zh-CN"/>
        </w:rPr>
        <w:t>系统网址：</w:t>
      </w:r>
      <w:r>
        <w:fldChar w:fldCharType="begin"/>
      </w:r>
      <w:r>
        <w:instrText xml:space="preserve"> HYPERLINK "https://yjszs.fjtcm.edu.cn/roleLogin" </w:instrText>
      </w:r>
      <w:r>
        <w:fldChar w:fldCharType="separate"/>
      </w:r>
      <w:r>
        <w:rPr>
          <w:rStyle w:val="19"/>
          <w:lang w:val="zh-CN"/>
        </w:rPr>
        <w:t>https://yjszs.fjtcm.edu.cn/roleLogin</w:t>
      </w:r>
      <w:r>
        <w:rPr>
          <w:rStyle w:val="19"/>
          <w:lang w:val="zh-CN"/>
        </w:rPr>
        <w:fldChar w:fldCharType="end"/>
      </w:r>
    </w:p>
    <w:p w14:paraId="3745FD5F">
      <w:pPr>
        <w:pStyle w:val="21"/>
        <w:numPr>
          <w:ilvl w:val="0"/>
          <w:numId w:val="3"/>
        </w:numPr>
        <w:rPr>
          <w:lang w:val="zh-CN"/>
        </w:rPr>
      </w:pPr>
      <w:r>
        <w:rPr>
          <w:rFonts w:hint="eastAsia"/>
          <w:lang w:val="zh-CN"/>
        </w:rPr>
        <w:t>点击“</w:t>
      </w:r>
      <w:r>
        <w:rPr>
          <w:rFonts w:hint="eastAsia"/>
        </w:rPr>
        <w:t>硕士考生</w:t>
      </w:r>
      <w:r>
        <w:rPr>
          <w:rFonts w:hint="eastAsia"/>
          <w:lang w:val="zh-CN"/>
        </w:rPr>
        <w:t>登录”进入登录界面。</w:t>
      </w:r>
    </w:p>
    <w:p w14:paraId="57E92C1B">
      <w:pPr>
        <w:jc w:val="center"/>
        <w:rPr>
          <w:lang w:val="zh-CN"/>
        </w:rPr>
      </w:pPr>
      <w:r>
        <w:drawing>
          <wp:inline distT="0" distB="0" distL="0" distR="0">
            <wp:extent cx="4848860" cy="2499360"/>
            <wp:effectExtent l="0" t="0" r="8890" b="0"/>
            <wp:docPr id="21716456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7164566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rcRect l="2382" t="2619" r="3418" b="1265"/>
                    <a:stretch>
                      <a:fillRect/>
                    </a:stretch>
                  </pic:blipFill>
                  <pic:spPr>
                    <a:xfrm>
                      <a:off x="0" y="0"/>
                      <a:ext cx="4862483" cy="2506364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D0D404">
      <w:pPr>
        <w:pStyle w:val="20"/>
      </w:pPr>
      <w:r>
        <w:rPr>
          <w:rFonts w:hint="eastAsia"/>
        </w:rPr>
        <w:t>电脑端登录界面</w:t>
      </w:r>
    </w:p>
    <w:p w14:paraId="72692477">
      <w:pPr>
        <w:pStyle w:val="21"/>
        <w:numPr>
          <w:ilvl w:val="0"/>
          <w:numId w:val="3"/>
        </w:numPr>
      </w:pPr>
      <w:r>
        <w:rPr>
          <w:rFonts w:hint="eastAsia"/>
        </w:rPr>
        <w:t>统考生用户名：报考年份（2</w:t>
      </w:r>
      <w:r>
        <w:t>02</w:t>
      </w:r>
      <w:r>
        <w:rPr>
          <w:rFonts w:hint="eastAsia"/>
          <w:lang w:val="en-US" w:eastAsia="zh-CN"/>
        </w:rPr>
        <w:t>6</w:t>
      </w:r>
      <w:r>
        <w:rPr>
          <w:rFonts w:hint="eastAsia"/>
        </w:rPr>
        <w:t>）+报名号（9位）；推免生（长学制）用户名：报考年份（2</w:t>
      </w:r>
      <w:r>
        <w:t>02</w:t>
      </w:r>
      <w:r>
        <w:rPr>
          <w:rFonts w:hint="eastAsia"/>
          <w:lang w:val="en-US" w:eastAsia="zh-CN"/>
        </w:rPr>
        <w:t>6</w:t>
      </w:r>
      <w:r>
        <w:rPr>
          <w:rFonts w:hint="eastAsia"/>
        </w:rPr>
        <w:t>）+手机号。</w:t>
      </w:r>
    </w:p>
    <w:p w14:paraId="7B941B72">
      <w:pPr>
        <w:pStyle w:val="21"/>
        <w:numPr>
          <w:ilvl w:val="0"/>
          <w:numId w:val="3"/>
        </w:numPr>
      </w:pPr>
      <w:r>
        <w:rPr>
          <w:rFonts w:hint="eastAsia"/>
          <w:lang w:val="zh-CN"/>
        </w:rPr>
        <w:t>初始</w:t>
      </w:r>
      <w:r>
        <w:rPr>
          <w:rFonts w:hint="eastAsia"/>
        </w:rPr>
        <w:t>登录密码：身份证后六位。</w:t>
      </w:r>
      <w:r>
        <w:rPr>
          <w:rFonts w:hint="eastAsia"/>
          <w:lang w:eastAsia="zh-CN"/>
        </w:rPr>
        <w:t>（</w:t>
      </w:r>
      <w:r>
        <w:rPr>
          <w:rFonts w:hint="eastAsia"/>
          <w:color w:val="FF0000"/>
          <w:lang w:val="en-US" w:eastAsia="zh-CN"/>
        </w:rPr>
        <w:t>下载调档后已修改密码的使用修改后密码</w:t>
      </w:r>
      <w:r>
        <w:rPr>
          <w:rFonts w:hint="eastAsia"/>
          <w:lang w:eastAsia="zh-CN"/>
        </w:rPr>
        <w:t>）</w:t>
      </w:r>
    </w:p>
    <w:p w14:paraId="21C3AA98">
      <w:pPr>
        <w:pStyle w:val="21"/>
        <w:numPr>
          <w:ilvl w:val="0"/>
          <w:numId w:val="3"/>
        </w:numPr>
      </w:pPr>
      <w:r>
        <w:rPr>
          <w:rFonts w:hint="eastAsia"/>
        </w:rPr>
        <w:t>忘记账号点击</w:t>
      </w:r>
      <w:r>
        <w:drawing>
          <wp:inline distT="0" distB="0" distL="0" distR="0">
            <wp:extent cx="201295" cy="166370"/>
            <wp:effectExtent l="0" t="0" r="8255" b="5080"/>
            <wp:docPr id="116782809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7828096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rcRect l="28146" t="11646" r="12821" b="27851"/>
                    <a:stretch>
                      <a:fillRect/>
                    </a:stretch>
                  </pic:blipFill>
                  <pic:spPr>
                    <a:xfrm>
                      <a:off x="0" y="0"/>
                      <a:ext cx="202424" cy="167122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>找回；忘记密码点击“找回密码”进行重置。</w:t>
      </w:r>
    </w:p>
    <w:p w14:paraId="191D88C0">
      <w:pPr>
        <w:jc w:val="center"/>
      </w:pPr>
      <w:r>
        <w:drawing>
          <wp:inline distT="0" distB="0" distL="0" distR="0">
            <wp:extent cx="2237740" cy="2716530"/>
            <wp:effectExtent l="19050" t="19050" r="10160" b="26670"/>
            <wp:docPr id="162455799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4557992" name="图片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266260" cy="2750602"/>
                    </a:xfrm>
                    <a:prstGeom prst="rect">
                      <a:avLst/>
                    </a:prstGeom>
                    <a:ln w="3175">
                      <a:solidFill>
                        <a:schemeClr val="bg2">
                          <a:lumMod val="9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3422D2BF">
      <w:pPr>
        <w:pStyle w:val="20"/>
        <w:rPr>
          <w:sz w:val="22"/>
        </w:rPr>
      </w:pPr>
      <w:r>
        <w:rPr>
          <w:rFonts w:hint="eastAsia"/>
        </w:rPr>
        <w:t>考生登录</w:t>
      </w:r>
    </w:p>
    <w:p w14:paraId="1670AF9D">
      <w:pPr>
        <w:pStyle w:val="2"/>
        <w:numPr>
          <w:ilvl w:val="0"/>
          <w:numId w:val="0"/>
        </w:numPr>
      </w:pPr>
      <w:bookmarkStart w:id="4" w:name="_Toc169083476"/>
      <w:r>
        <w:rPr>
          <w:rFonts w:hint="eastAsia"/>
        </w:rPr>
        <w:t>【考生】填报邮寄信息</w:t>
      </w:r>
      <w:bookmarkEnd w:id="4"/>
    </w:p>
    <w:p w14:paraId="705287EC">
      <w:pPr>
        <w:ind w:firstLine="480" w:firstLineChars="200"/>
      </w:pPr>
      <w:r>
        <w:rPr>
          <w:rFonts w:hint="eastAsia"/>
        </w:rPr>
        <w:t>功能位置：录取&gt;信息完善。</w:t>
      </w:r>
    </w:p>
    <w:p w14:paraId="2F601172">
      <w:r>
        <w:drawing>
          <wp:inline distT="0" distB="0" distL="0" distR="0">
            <wp:extent cx="5759450" cy="2409190"/>
            <wp:effectExtent l="19050" t="19050" r="12700" b="10160"/>
            <wp:docPr id="52900073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9000733" name="图片 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2409190"/>
                    </a:xfrm>
                    <a:prstGeom prst="rect">
                      <a:avLst/>
                    </a:prstGeom>
                    <a:ln w="3175">
                      <a:solidFill>
                        <a:schemeClr val="bg2">
                          <a:lumMod val="9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3D465227">
      <w:pPr>
        <w:pStyle w:val="20"/>
      </w:pPr>
      <w:r>
        <w:rPr>
          <w:rFonts w:hint="eastAsia"/>
        </w:rPr>
        <w:t>功能位置</w:t>
      </w:r>
    </w:p>
    <w:p w14:paraId="149F78C3">
      <w:pPr>
        <w:ind w:firstLine="480" w:firstLineChars="200"/>
      </w:pPr>
      <w:r>
        <w:rPr>
          <w:rFonts w:hint="eastAsia"/>
        </w:rPr>
        <w:t>阅读“填报须知”，核对“个人基本信息”后，进入填写录取通知书邮寄信息页。</w:t>
      </w:r>
    </w:p>
    <w:p w14:paraId="55B69546">
      <w:pPr>
        <w:ind w:firstLine="480" w:firstLineChars="200"/>
      </w:pPr>
      <w:r>
        <w:rPr>
          <w:rFonts w:hint="eastAsia"/>
        </w:rPr>
        <w:t>注意：应在学校通知时间内进行填报，时间截至前可多次填报，以最终一次提交信息为准，时间截止后无法填报。</w:t>
      </w:r>
    </w:p>
    <w:p w14:paraId="5020CD39">
      <w:pPr>
        <w:ind w:firstLine="420" w:firstLineChars="200"/>
        <w:rPr>
          <w:rFonts w:hint="eastAsia"/>
        </w:rPr>
      </w:pPr>
      <w:r>
        <w:rPr>
          <w:rFonts w:hint="eastAsia"/>
          <w:sz w:val="21"/>
          <w:szCs w:val="21"/>
        </w:rPr>
        <w:t>本校应届毕业生可以选择回校参加毕业典礼时领取录取通知书</w:t>
      </w:r>
      <w:r>
        <w:rPr>
          <w:rFonts w:hint="eastAsia"/>
          <w:sz w:val="21"/>
          <w:szCs w:val="21"/>
          <w:lang w:eastAsia="zh-CN"/>
        </w:rPr>
        <w:t>，</w:t>
      </w:r>
      <w:r>
        <w:rPr>
          <w:rFonts w:hint="eastAsia"/>
          <w:sz w:val="21"/>
          <w:szCs w:val="21"/>
          <w:lang w:val="en-US" w:eastAsia="zh-CN"/>
        </w:rPr>
        <w:t>如有特殊情况可以选择邮寄</w:t>
      </w:r>
      <w:r>
        <w:rPr>
          <w:rFonts w:hint="eastAsia"/>
          <w:sz w:val="21"/>
          <w:szCs w:val="21"/>
        </w:rPr>
        <w:t>；5+3长学制学生不需要填写邮寄信息，录取通知书不</w:t>
      </w:r>
      <w:r>
        <w:rPr>
          <w:rFonts w:hint="eastAsia"/>
          <w:sz w:val="21"/>
          <w:szCs w:val="21"/>
          <w:lang w:val="en-US" w:eastAsia="zh-CN"/>
        </w:rPr>
        <w:t>逐一</w:t>
      </w:r>
      <w:r>
        <w:rPr>
          <w:rFonts w:hint="eastAsia"/>
          <w:sz w:val="21"/>
          <w:szCs w:val="21"/>
        </w:rPr>
        <w:t>发放给个人</w:t>
      </w:r>
      <w:r>
        <w:rPr>
          <w:rFonts w:hint="eastAsia"/>
          <w:sz w:val="21"/>
          <w:szCs w:val="21"/>
          <w:lang w:eastAsia="zh-CN"/>
        </w:rPr>
        <w:t>，</w:t>
      </w:r>
      <w:r>
        <w:rPr>
          <w:rFonts w:hint="eastAsia"/>
          <w:sz w:val="21"/>
          <w:szCs w:val="21"/>
          <w:lang w:val="en-US" w:eastAsia="zh-CN"/>
        </w:rPr>
        <w:t>由班级统一领取</w:t>
      </w:r>
      <w:r>
        <w:rPr>
          <w:rFonts w:hint="eastAsia"/>
        </w:rPr>
        <w:t>。</w:t>
      </w:r>
    </w:p>
    <w:p w14:paraId="36E11506">
      <w:pPr>
        <w:rPr>
          <w:rFonts w:hint="eastAsia"/>
        </w:rPr>
      </w:pPr>
      <w:r>
        <w:drawing>
          <wp:inline distT="0" distB="0" distL="0" distR="0">
            <wp:extent cx="5759450" cy="2983865"/>
            <wp:effectExtent l="9525" t="9525" r="22225" b="16510"/>
            <wp:docPr id="134346577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3465773" name="图片 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2983865"/>
                    </a:xfrm>
                    <a:prstGeom prst="rect">
                      <a:avLst/>
                    </a:prstGeom>
                    <a:ln w="3175">
                      <a:solidFill>
                        <a:schemeClr val="bg2">
                          <a:lumMod val="9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20B25D6B">
      <w:pPr>
        <w:pStyle w:val="20"/>
      </w:pPr>
      <w:r>
        <w:rPr>
          <w:rFonts w:hint="eastAsia"/>
        </w:rPr>
        <w:t>填报信息</w:t>
      </w:r>
    </w:p>
    <w:p w14:paraId="4FF3D5F6">
      <w:pPr>
        <w:widowControl/>
        <w:spacing w:line="240" w:lineRule="auto"/>
        <w:jc w:val="left"/>
      </w:pPr>
      <w:r>
        <w:br w:type="page"/>
      </w:r>
    </w:p>
    <w:p w14:paraId="26BD6307">
      <w:pPr>
        <w:ind w:firstLine="480" w:firstLineChars="200"/>
        <w:rPr>
          <w:rFonts w:hint="eastAsia"/>
        </w:rPr>
      </w:pPr>
      <w:r>
        <w:rPr>
          <w:rFonts w:hint="eastAsia"/>
        </w:rPr>
        <w:t>到校自取填报页面：</w:t>
      </w:r>
    </w:p>
    <w:p w14:paraId="0618B422">
      <w:pPr>
        <w:pStyle w:val="20"/>
        <w:rPr>
          <w:rFonts w:asciiTheme="minorHAnsi" w:hAnsiTheme="minorHAnsi"/>
        </w:rPr>
      </w:pPr>
      <w:r>
        <w:drawing>
          <wp:inline distT="0" distB="0" distL="0" distR="0">
            <wp:extent cx="5759450" cy="1725930"/>
            <wp:effectExtent l="19050" t="19050" r="12700" b="26670"/>
            <wp:docPr id="105702505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7025050" name="图片 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1725930"/>
                    </a:xfrm>
                    <a:prstGeom prst="rect">
                      <a:avLst/>
                    </a:prstGeom>
                    <a:ln w="3175">
                      <a:solidFill>
                        <a:schemeClr val="bg2">
                          <a:lumMod val="9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5BC44F54">
      <w:pPr>
        <w:pStyle w:val="20"/>
      </w:pPr>
      <w:r>
        <w:t>自取</w:t>
      </w:r>
    </w:p>
    <w:p w14:paraId="6515D7EE">
      <w:pPr>
        <w:ind w:firstLine="480" w:firstLineChars="200"/>
        <w:rPr>
          <w:rFonts w:hint="eastAsia"/>
        </w:rPr>
      </w:pPr>
      <w:r>
        <w:rPr>
          <w:rFonts w:hint="eastAsia"/>
        </w:rPr>
        <w:t>5+3长学制填报页面：</w:t>
      </w:r>
    </w:p>
    <w:p w14:paraId="788A75C2">
      <w:pPr>
        <w:pStyle w:val="20"/>
      </w:pPr>
      <w:r>
        <w:drawing>
          <wp:inline distT="0" distB="0" distL="0" distR="0">
            <wp:extent cx="5759450" cy="1367155"/>
            <wp:effectExtent l="19050" t="19050" r="12700" b="23495"/>
            <wp:docPr id="5625299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252994" name="图片 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1367155"/>
                    </a:xfrm>
                    <a:prstGeom prst="rect">
                      <a:avLst/>
                    </a:prstGeom>
                    <a:ln w="3175">
                      <a:solidFill>
                        <a:schemeClr val="bg2">
                          <a:lumMod val="9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19B9D4F5">
      <w:pPr>
        <w:pStyle w:val="20"/>
      </w:pPr>
      <w:r>
        <w:t>5+3</w:t>
      </w:r>
    </w:p>
    <w:sectPr>
      <w:headerReference r:id="rId5" w:type="default"/>
      <w:footerReference r:id="rId6" w:type="default"/>
      <w:pgSz w:w="11906" w:h="16838"/>
      <w:pgMar w:top="1418" w:right="1418" w:bottom="1418" w:left="1418" w:header="680" w:footer="850" w:gutter="0"/>
      <w:pgNumType w:fmt="decimal" w:start="1"/>
      <w:cols w:space="425" w:num="1"/>
      <w:docGrid w:type="linesAndChar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B77001">
    <w:pPr>
      <w:pStyle w:val="13"/>
      <w:pBdr>
        <w:top w:val="single" w:color="auto" w:sz="4" w:space="1"/>
      </w:pBdr>
      <w:rPr>
        <w:rFonts w:ascii="Times New Roman" w:hAnsi="Times New Roman" w:cs="Times New Roman"/>
        <w:b/>
        <w:bCs/>
        <w:sz w:val="21"/>
        <w:szCs w:val="21"/>
      </w:rPr>
    </w:pPr>
    <w:r>
      <w:rPr>
        <w:sz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8D58A4A">
                          <w:pPr>
                            <w:pStyle w:val="1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I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8D58A4A">
                    <w:pPr>
                      <w:pStyle w:val="1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I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sdt>
      <w:sdtPr>
        <w:rPr>
          <w:rFonts w:ascii="Times New Roman" w:hAnsi="Times New Roman" w:cs="Times New Roman"/>
          <w:sz w:val="21"/>
          <w:szCs w:val="21"/>
        </w:rPr>
        <w:id w:val="1019203353"/>
      </w:sdtPr>
      <w:sdtEndPr>
        <w:rPr>
          <w:rFonts w:ascii="Times New Roman" w:hAnsi="Times New Roman" w:cs="Times New Roman"/>
          <w:b/>
          <w:bCs/>
          <w:sz w:val="21"/>
          <w:szCs w:val="21"/>
        </w:rPr>
      </w:sdtEndPr>
      <w:sdtContent>
        <w:r>
          <w:rPr>
            <w:rFonts w:ascii="Times New Roman" w:hAnsi="Times New Roman" w:eastAsia="黑体" w:cs="Times New Roman"/>
            <w:sz w:val="21"/>
            <w:szCs w:val="21"/>
          </w:rPr>
          <w:t xml:space="preserve">   </w:t>
        </w:r>
        <w:r>
          <w:rPr>
            <w:rFonts w:ascii="Times New Roman" w:hAnsi="Times New Roman" w:cs="Times New Roman"/>
            <w:sz w:val="21"/>
            <w:szCs w:val="21"/>
          </w:rPr>
          <w:t xml:space="preserve">           </w:t>
        </w:r>
      </w:sdtContent>
    </w:sdt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B7EED5">
    <w:pPr>
      <w:pStyle w:val="14"/>
      <w:pBdr>
        <w:bottom w:val="single" w:color="auto" w:sz="4" w:space="1"/>
      </w:pBdr>
      <w:jc w:val="right"/>
      <w:rPr>
        <w:rFonts w:ascii="Times New Roman" w:hAnsi="Times New Roman" w:eastAsia="黑体" w:cs="Times New Roman"/>
        <w:sz w:val="21"/>
        <w:szCs w:val="21"/>
      </w:rPr>
    </w:pPr>
    <w:r>
      <w:rPr>
        <w:rFonts w:ascii="Times New Roman" w:hAnsi="Times New Roman" w:eastAsia="黑体" w:cs="Times New Roman"/>
        <w:sz w:val="21"/>
        <w:szCs w:val="21"/>
      </w:rPr>
      <w:t xml:space="preserve"> </w:t>
    </w:r>
    <w:r>
      <w:rPr>
        <w:rFonts w:ascii="Times New Roman" w:hAnsi="Times New Roman" w:eastAsia="黑体" w:cs="Times New Roman"/>
        <w:sz w:val="21"/>
        <w:szCs w:val="21"/>
      </w:rP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7C54253"/>
    <w:multiLevelType w:val="multilevel"/>
    <w:tmpl w:val="07C54253"/>
    <w:lvl w:ilvl="0" w:tentative="0">
      <w:start w:val="1"/>
      <w:numFmt w:val="decimal"/>
      <w:pStyle w:val="2"/>
      <w:lvlText w:val="%1"/>
      <w:lvlJc w:val="left"/>
      <w:pPr>
        <w:ind w:left="432" w:hanging="432"/>
      </w:pPr>
    </w:lvl>
    <w:lvl w:ilvl="1" w:tentative="0">
      <w:start w:val="1"/>
      <w:numFmt w:val="decimal"/>
      <w:pStyle w:val="3"/>
      <w:lvlText w:val="%1.%2"/>
      <w:lvlJc w:val="left"/>
      <w:pPr>
        <w:ind w:left="576" w:hanging="576"/>
      </w:pPr>
    </w:lvl>
    <w:lvl w:ilvl="2" w:tentative="0">
      <w:start w:val="1"/>
      <w:numFmt w:val="decimal"/>
      <w:pStyle w:val="5"/>
      <w:lvlText w:val="%1.%2.%3"/>
      <w:lvlJc w:val="left"/>
      <w:pPr>
        <w:ind w:left="720" w:hanging="720"/>
      </w:pPr>
    </w:lvl>
    <w:lvl w:ilvl="3" w:tentative="0">
      <w:start w:val="1"/>
      <w:numFmt w:val="decimal"/>
      <w:lvlText w:val="%1.%2.%3.%4"/>
      <w:lvlJc w:val="left"/>
      <w:pPr>
        <w:ind w:left="864" w:hanging="864"/>
      </w:pPr>
    </w:lvl>
    <w:lvl w:ilvl="4" w:tentative="0">
      <w:start w:val="1"/>
      <w:numFmt w:val="decimal"/>
      <w:lvlText w:val="%1.%2.%3.%4.%5"/>
      <w:lvlJc w:val="left"/>
      <w:pPr>
        <w:ind w:left="1008" w:hanging="1008"/>
      </w:pPr>
    </w:lvl>
    <w:lvl w:ilvl="5" w:tentative="0">
      <w:start w:val="1"/>
      <w:numFmt w:val="decimal"/>
      <w:lvlText w:val="%1.%2.%3.%4.%5.%6"/>
      <w:lvlJc w:val="left"/>
      <w:pPr>
        <w:ind w:left="1152" w:hanging="1152"/>
      </w:pPr>
    </w:lvl>
    <w:lvl w:ilvl="6" w:tentative="0">
      <w:start w:val="1"/>
      <w:numFmt w:val="decimal"/>
      <w:lvlText w:val="%1.%2.%3.%4.%5.%6.%7"/>
      <w:lvlJc w:val="left"/>
      <w:pPr>
        <w:ind w:left="1296" w:hanging="1296"/>
      </w:pPr>
    </w:lvl>
    <w:lvl w:ilvl="7" w:tentative="0">
      <w:start w:val="1"/>
      <w:numFmt w:val="decimal"/>
      <w:lvlText w:val="%1.%2.%3.%4.%5.%6.%7.%8"/>
      <w:lvlJc w:val="left"/>
      <w:pPr>
        <w:ind w:left="1440" w:hanging="1440"/>
      </w:pPr>
    </w:lvl>
    <w:lvl w:ilvl="8" w:tentative="0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>
    <w:nsid w:val="672B1DB5"/>
    <w:multiLevelType w:val="multilevel"/>
    <w:tmpl w:val="672B1DB5"/>
    <w:lvl w:ilvl="0" w:tentative="0">
      <w:start w:val="1"/>
      <w:numFmt w:val="decimal"/>
      <w:pStyle w:val="21"/>
      <w:lvlText w:val="%1."/>
      <w:lvlJc w:val="left"/>
      <w:pPr>
        <w:ind w:left="502" w:hanging="360"/>
      </w:pPr>
      <w:rPr>
        <w:rFonts w:hint="default" w:ascii="Times New Roman" w:hAnsi="Times New Roman" w:cs="Times New Roman"/>
        <w:sz w:val="24"/>
        <w:szCs w:val="24"/>
      </w:rPr>
    </w:lvl>
    <w:lvl w:ilvl="1" w:tentative="0">
      <w:start w:val="1"/>
      <w:numFmt w:val="lowerLetter"/>
      <w:lvlText w:val="%2)"/>
      <w:lvlJc w:val="left"/>
      <w:pPr>
        <w:ind w:left="982" w:hanging="420"/>
      </w:pPr>
    </w:lvl>
    <w:lvl w:ilvl="2" w:tentative="0">
      <w:start w:val="1"/>
      <w:numFmt w:val="lowerRoman"/>
      <w:lvlText w:val="%3."/>
      <w:lvlJc w:val="right"/>
      <w:pPr>
        <w:ind w:left="1402" w:hanging="420"/>
      </w:pPr>
    </w:lvl>
    <w:lvl w:ilvl="3" w:tentative="0">
      <w:start w:val="1"/>
      <w:numFmt w:val="decimal"/>
      <w:lvlText w:val="%4."/>
      <w:lvlJc w:val="left"/>
      <w:pPr>
        <w:ind w:left="1822" w:hanging="420"/>
      </w:pPr>
    </w:lvl>
    <w:lvl w:ilvl="4" w:tentative="0">
      <w:start w:val="1"/>
      <w:numFmt w:val="lowerLetter"/>
      <w:lvlText w:val="%5)"/>
      <w:lvlJc w:val="left"/>
      <w:pPr>
        <w:ind w:left="2242" w:hanging="420"/>
      </w:pPr>
    </w:lvl>
    <w:lvl w:ilvl="5" w:tentative="0">
      <w:start w:val="1"/>
      <w:numFmt w:val="lowerRoman"/>
      <w:lvlText w:val="%6."/>
      <w:lvlJc w:val="right"/>
      <w:pPr>
        <w:ind w:left="2662" w:hanging="420"/>
      </w:pPr>
    </w:lvl>
    <w:lvl w:ilvl="6" w:tentative="0">
      <w:start w:val="1"/>
      <w:numFmt w:val="decimal"/>
      <w:lvlText w:val="%7."/>
      <w:lvlJc w:val="left"/>
      <w:pPr>
        <w:ind w:left="3082" w:hanging="420"/>
      </w:pPr>
    </w:lvl>
    <w:lvl w:ilvl="7" w:tentative="0">
      <w:start w:val="1"/>
      <w:numFmt w:val="lowerLetter"/>
      <w:lvlText w:val="%8)"/>
      <w:lvlJc w:val="left"/>
      <w:pPr>
        <w:ind w:left="3502" w:hanging="420"/>
      </w:pPr>
    </w:lvl>
    <w:lvl w:ilvl="8" w:tentative="0">
      <w:start w:val="1"/>
      <w:numFmt w:val="lowerRoman"/>
      <w:lvlText w:val="%9."/>
      <w:lvlJc w:val="right"/>
      <w:pPr>
        <w:ind w:left="3922" w:hanging="420"/>
      </w:p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U4NDcwMmVlNDYyMzY0ZTZkNmEyNjEyMjc2NjRiODAifQ=="/>
  </w:docVars>
  <w:rsids>
    <w:rsidRoot w:val="74F71BB8"/>
    <w:rsid w:val="00001472"/>
    <w:rsid w:val="001A73B3"/>
    <w:rsid w:val="001D7DD5"/>
    <w:rsid w:val="002D77FF"/>
    <w:rsid w:val="003178D4"/>
    <w:rsid w:val="003247D5"/>
    <w:rsid w:val="004B4E23"/>
    <w:rsid w:val="004C76A0"/>
    <w:rsid w:val="004F4472"/>
    <w:rsid w:val="005613DE"/>
    <w:rsid w:val="00673E5E"/>
    <w:rsid w:val="00674B2D"/>
    <w:rsid w:val="00682A65"/>
    <w:rsid w:val="006A719C"/>
    <w:rsid w:val="00701A16"/>
    <w:rsid w:val="008C1931"/>
    <w:rsid w:val="0090613D"/>
    <w:rsid w:val="00994459"/>
    <w:rsid w:val="00AD1EFE"/>
    <w:rsid w:val="00C138D2"/>
    <w:rsid w:val="00D43C59"/>
    <w:rsid w:val="00D77131"/>
    <w:rsid w:val="00F66AEE"/>
    <w:rsid w:val="00FA01B3"/>
    <w:rsid w:val="34727500"/>
    <w:rsid w:val="3D3C5C83"/>
    <w:rsid w:val="579624A5"/>
    <w:rsid w:val="6DC37495"/>
    <w:rsid w:val="74F71BB8"/>
    <w:rsid w:val="7C375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spacing w:line="360" w:lineRule="auto"/>
      <w:jc w:val="both"/>
    </w:pPr>
    <w:rPr>
      <w:rFonts w:ascii="Times New Roman" w:hAnsi="Times New Roman" w:eastAsia="仿宋" w:cstheme="minorBidi"/>
      <w:kern w:val="2"/>
      <w:sz w:val="24"/>
      <w:szCs w:val="22"/>
      <w:lang w:val="en-US" w:eastAsia="zh-CN" w:bidi="ar-SA"/>
    </w:rPr>
  </w:style>
  <w:style w:type="paragraph" w:styleId="2">
    <w:name w:val="heading 1"/>
    <w:basedOn w:val="1"/>
    <w:next w:val="1"/>
    <w:link w:val="31"/>
    <w:qFormat/>
    <w:uiPriority w:val="9"/>
    <w:pPr>
      <w:keepNext/>
      <w:keepLines/>
      <w:numPr>
        <w:ilvl w:val="0"/>
        <w:numId w:val="1"/>
      </w:numPr>
      <w:spacing w:line="480" w:lineRule="auto"/>
      <w:ind w:left="0" w:firstLine="0"/>
      <w:outlineLvl w:val="0"/>
    </w:pPr>
    <w:rPr>
      <w:rFonts w:eastAsia="黑体"/>
      <w:b/>
      <w:bCs/>
      <w:kern w:val="44"/>
      <w:sz w:val="32"/>
      <w:szCs w:val="44"/>
    </w:rPr>
  </w:style>
  <w:style w:type="paragraph" w:styleId="3">
    <w:name w:val="heading 2"/>
    <w:basedOn w:val="4"/>
    <w:next w:val="1"/>
    <w:autoRedefine/>
    <w:unhideWhenUsed/>
    <w:qFormat/>
    <w:uiPriority w:val="9"/>
    <w:pPr>
      <w:keepNext/>
      <w:keepLines/>
      <w:numPr>
        <w:ilvl w:val="1"/>
        <w:numId w:val="1"/>
      </w:numPr>
      <w:spacing w:before="0" w:after="0" w:line="480" w:lineRule="auto"/>
      <w:ind w:left="0" w:right="0" w:firstLine="0"/>
      <w:jc w:val="left"/>
      <w:outlineLvl w:val="1"/>
    </w:pPr>
    <w:rPr>
      <w:rFonts w:ascii="Times New Roman" w:hAnsi="Times New Roman" w:eastAsia="黑体" w:cstheme="majorBidi"/>
      <w:b/>
      <w:bCs/>
      <w:i w:val="0"/>
      <w:color w:val="auto"/>
      <w:sz w:val="30"/>
      <w:szCs w:val="28"/>
    </w:rPr>
  </w:style>
  <w:style w:type="paragraph" w:styleId="5">
    <w:name w:val="heading 3"/>
    <w:next w:val="1"/>
    <w:link w:val="24"/>
    <w:unhideWhenUsed/>
    <w:qFormat/>
    <w:uiPriority w:val="9"/>
    <w:pPr>
      <w:numPr>
        <w:ilvl w:val="2"/>
        <w:numId w:val="1"/>
      </w:numPr>
      <w:spacing w:line="480" w:lineRule="auto"/>
      <w:ind w:left="0" w:firstLine="0"/>
      <w:outlineLvl w:val="2"/>
    </w:pPr>
    <w:rPr>
      <w:rFonts w:ascii="Times New Roman" w:hAnsi="Times New Roman" w:eastAsia="黑体" w:cstheme="majorBidi"/>
      <w:b/>
      <w:bCs/>
      <w:iCs/>
      <w:color w:val="000000" w:themeColor="text1"/>
      <w:kern w:val="2"/>
      <w:sz w:val="28"/>
      <w:szCs w:val="28"/>
      <w:lang w:val="en-GB" w:eastAsia="zh-CN" w:bidi="ar-SA"/>
      <w14:textFill>
        <w14:solidFill>
          <w14:schemeClr w14:val="tx1"/>
        </w14:solidFill>
      </w14:textFill>
    </w:rPr>
  </w:style>
  <w:style w:type="paragraph" w:styleId="6">
    <w:name w:val="heading 4"/>
    <w:basedOn w:val="1"/>
    <w:next w:val="1"/>
    <w:link w:val="25"/>
    <w:unhideWhenUsed/>
    <w:qFormat/>
    <w:uiPriority w:val="9"/>
    <w:pPr>
      <w:keepNext/>
      <w:keepLines/>
      <w:spacing w:line="480" w:lineRule="auto"/>
      <w:outlineLvl w:val="3"/>
    </w:pPr>
    <w:rPr>
      <w:rFonts w:eastAsia="黑体" w:asciiTheme="majorHAnsi" w:hAnsiTheme="majorHAnsi" w:cstheme="majorBidi"/>
      <w:b/>
      <w:bCs/>
      <w:szCs w:val="28"/>
    </w:rPr>
  </w:style>
  <w:style w:type="paragraph" w:styleId="7">
    <w:name w:val="heading 5"/>
    <w:basedOn w:val="1"/>
    <w:next w:val="1"/>
    <w:link w:val="26"/>
    <w:semiHidden/>
    <w:unhideWhenUsed/>
    <w:qFormat/>
    <w:uiPriority w:val="9"/>
    <w:pPr>
      <w:keepNext/>
      <w:keepLines/>
      <w:spacing w:before="280" w:after="290" w:line="376" w:lineRule="auto"/>
      <w:ind w:left="1008" w:hanging="1008"/>
      <w:outlineLvl w:val="4"/>
    </w:pPr>
    <w:rPr>
      <w:rFonts w:asciiTheme="minorHAnsi" w:hAnsiTheme="minorHAnsi" w:eastAsiaTheme="minorEastAsia"/>
      <w:b/>
      <w:bCs/>
      <w:sz w:val="28"/>
      <w:szCs w:val="28"/>
    </w:rPr>
  </w:style>
  <w:style w:type="paragraph" w:styleId="8">
    <w:name w:val="heading 6"/>
    <w:basedOn w:val="1"/>
    <w:next w:val="1"/>
    <w:link w:val="27"/>
    <w:semiHidden/>
    <w:unhideWhenUsed/>
    <w:qFormat/>
    <w:uiPriority w:val="9"/>
    <w:pPr>
      <w:keepNext/>
      <w:keepLines/>
      <w:spacing w:before="240" w:after="64" w:line="320" w:lineRule="auto"/>
      <w:ind w:left="1152" w:hanging="1152"/>
      <w:outlineLvl w:val="5"/>
    </w:pPr>
    <w:rPr>
      <w:rFonts w:asciiTheme="majorHAnsi" w:hAnsiTheme="majorHAnsi" w:eastAsiaTheme="majorEastAsia" w:cstheme="majorBidi"/>
      <w:b/>
      <w:bCs/>
      <w:szCs w:val="24"/>
    </w:rPr>
  </w:style>
  <w:style w:type="paragraph" w:styleId="9">
    <w:name w:val="heading 7"/>
    <w:basedOn w:val="1"/>
    <w:next w:val="1"/>
    <w:link w:val="28"/>
    <w:semiHidden/>
    <w:unhideWhenUsed/>
    <w:qFormat/>
    <w:uiPriority w:val="9"/>
    <w:pPr>
      <w:keepNext/>
      <w:keepLines/>
      <w:spacing w:before="240" w:after="64" w:line="320" w:lineRule="auto"/>
      <w:ind w:left="1296" w:hanging="1296"/>
      <w:outlineLvl w:val="6"/>
    </w:pPr>
    <w:rPr>
      <w:rFonts w:asciiTheme="minorHAnsi" w:hAnsiTheme="minorHAnsi" w:eastAsiaTheme="minorEastAsia"/>
      <w:b/>
      <w:bCs/>
      <w:szCs w:val="24"/>
    </w:rPr>
  </w:style>
  <w:style w:type="paragraph" w:styleId="10">
    <w:name w:val="heading 8"/>
    <w:basedOn w:val="1"/>
    <w:next w:val="1"/>
    <w:link w:val="29"/>
    <w:semiHidden/>
    <w:unhideWhenUsed/>
    <w:qFormat/>
    <w:uiPriority w:val="9"/>
    <w:pPr>
      <w:keepNext/>
      <w:keepLines/>
      <w:spacing w:before="240" w:after="64" w:line="320" w:lineRule="auto"/>
      <w:ind w:left="1440" w:hanging="1440"/>
      <w:outlineLvl w:val="7"/>
    </w:pPr>
    <w:rPr>
      <w:rFonts w:asciiTheme="majorHAnsi" w:hAnsiTheme="majorHAnsi" w:eastAsiaTheme="majorEastAsia" w:cstheme="majorBidi"/>
      <w:szCs w:val="24"/>
    </w:rPr>
  </w:style>
  <w:style w:type="paragraph" w:styleId="11">
    <w:name w:val="heading 9"/>
    <w:basedOn w:val="1"/>
    <w:next w:val="1"/>
    <w:link w:val="30"/>
    <w:semiHidden/>
    <w:unhideWhenUsed/>
    <w:qFormat/>
    <w:uiPriority w:val="9"/>
    <w:pPr>
      <w:keepNext/>
      <w:keepLines/>
      <w:spacing w:before="240" w:after="64" w:line="320" w:lineRule="auto"/>
      <w:ind w:left="1584" w:hanging="1584"/>
      <w:outlineLvl w:val="8"/>
    </w:pPr>
    <w:rPr>
      <w:rFonts w:asciiTheme="majorHAnsi" w:hAnsiTheme="majorHAnsi" w:eastAsiaTheme="majorEastAsia" w:cstheme="majorBidi"/>
      <w:sz w:val="21"/>
      <w:szCs w:val="21"/>
    </w:rPr>
  </w:style>
  <w:style w:type="character" w:default="1" w:styleId="18">
    <w:name w:val="Default Paragraph Font"/>
    <w:semiHidden/>
    <w:unhideWhenUsed/>
    <w:qFormat/>
    <w:uiPriority w:val="1"/>
  </w:style>
  <w:style w:type="table" w:default="1" w:styleId="1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Quote"/>
    <w:basedOn w:val="1"/>
    <w:next w:val="1"/>
    <w:autoRedefine/>
    <w:qFormat/>
    <w:uiPriority w:val="29"/>
    <w:pPr>
      <w:spacing w:before="200" w:after="160" w:line="240" w:lineRule="auto"/>
      <w:ind w:left="864" w:right="864"/>
      <w:jc w:val="center"/>
    </w:pPr>
    <w:rPr>
      <w:rFonts w:asciiTheme="minorHAnsi" w:hAnsiTheme="minorHAnsi" w:eastAsiaTheme="minorEastAsia"/>
      <w:i/>
      <w:iCs/>
      <w:color w:val="404040" w:themeColor="text1" w:themeTint="BF"/>
      <w:sz w:val="21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2">
    <w:name w:val="toc 3"/>
    <w:basedOn w:val="1"/>
    <w:next w:val="1"/>
    <w:unhideWhenUsed/>
    <w:qFormat/>
    <w:uiPriority w:val="39"/>
    <w:pPr>
      <w:ind w:left="420"/>
      <w:jc w:val="left"/>
    </w:pPr>
    <w:rPr>
      <w:iCs/>
      <w:szCs w:val="20"/>
    </w:rPr>
  </w:style>
  <w:style w:type="paragraph" w:styleId="1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rFonts w:asciiTheme="minorHAnsi" w:hAnsiTheme="minorHAnsi" w:eastAsiaTheme="minorEastAsia"/>
      <w:sz w:val="18"/>
      <w:szCs w:val="18"/>
    </w:rPr>
  </w:style>
  <w:style w:type="paragraph" w:styleId="14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hAnsiTheme="minorHAnsi" w:eastAsiaTheme="minorEastAsia"/>
      <w:sz w:val="18"/>
      <w:szCs w:val="18"/>
    </w:rPr>
  </w:style>
  <w:style w:type="paragraph" w:styleId="15">
    <w:name w:val="toc 1"/>
    <w:basedOn w:val="1"/>
    <w:next w:val="1"/>
    <w:unhideWhenUsed/>
    <w:qFormat/>
    <w:uiPriority w:val="39"/>
    <w:pPr>
      <w:jc w:val="left"/>
    </w:pPr>
    <w:rPr>
      <w:b/>
      <w:bCs/>
      <w:caps/>
      <w:szCs w:val="20"/>
    </w:rPr>
  </w:style>
  <w:style w:type="paragraph" w:styleId="16">
    <w:name w:val="toc 2"/>
    <w:basedOn w:val="1"/>
    <w:next w:val="1"/>
    <w:unhideWhenUsed/>
    <w:qFormat/>
    <w:uiPriority w:val="39"/>
    <w:pPr>
      <w:ind w:left="210"/>
      <w:jc w:val="left"/>
    </w:pPr>
    <w:rPr>
      <w:smallCaps/>
      <w:szCs w:val="20"/>
    </w:rPr>
  </w:style>
  <w:style w:type="character" w:styleId="19">
    <w:name w:val="Hyperlink"/>
    <w:basedOn w:val="18"/>
    <w:unhideWhenUsed/>
    <w:qFormat/>
    <w:uiPriority w:val="99"/>
    <w:rPr>
      <w:color w:val="0026E5" w:themeColor="hyperlink"/>
      <w:u w:val="single"/>
      <w14:textFill>
        <w14:solidFill>
          <w14:schemeClr w14:val="hlink"/>
        </w14:solidFill>
      </w14:textFill>
    </w:rPr>
  </w:style>
  <w:style w:type="paragraph" w:customStyle="1" w:styleId="20">
    <w:name w:val="图片标注"/>
    <w:link w:val="32"/>
    <w:autoRedefine/>
    <w:qFormat/>
    <w:uiPriority w:val="0"/>
    <w:pPr>
      <w:spacing w:line="360" w:lineRule="auto"/>
      <w:jc w:val="center"/>
    </w:pPr>
    <w:rPr>
      <w:rFonts w:ascii="Times New Roman" w:hAnsi="Times New Roman" w:cs="Times New Roman" w:eastAsiaTheme="minorEastAsia"/>
      <w:bCs/>
      <w:sz w:val="21"/>
      <w:szCs w:val="21"/>
      <w:lang w:val="en-US" w:eastAsia="zh-CN" w:bidi="ar-SA"/>
    </w:rPr>
  </w:style>
  <w:style w:type="paragraph" w:styleId="21">
    <w:name w:val="List Paragraph"/>
    <w:basedOn w:val="1"/>
    <w:autoRedefine/>
    <w:qFormat/>
    <w:uiPriority w:val="34"/>
    <w:pPr>
      <w:numPr>
        <w:ilvl w:val="0"/>
        <w:numId w:val="2"/>
      </w:numPr>
    </w:pPr>
    <w:rPr>
      <w:rFonts w:ascii="Calibri" w:hAnsi="Calibri" w:cs="Calibri"/>
      <w:szCs w:val="24"/>
    </w:rPr>
  </w:style>
  <w:style w:type="paragraph" w:customStyle="1" w:styleId="22">
    <w:name w:val="图片"/>
    <w:basedOn w:val="1"/>
    <w:autoRedefine/>
    <w:qFormat/>
    <w:uiPriority w:val="0"/>
    <w:pPr>
      <w:jc w:val="center"/>
    </w:pPr>
    <w:rPr>
      <w:rFonts w:ascii="黑体" w:hAnsi="黑体" w:eastAsia="黑体"/>
      <w:sz w:val="22"/>
      <w:lang w:val="zh-CN"/>
    </w:rPr>
  </w:style>
  <w:style w:type="paragraph" w:customStyle="1" w:styleId="23">
    <w:name w:val="图注"/>
    <w:basedOn w:val="1"/>
    <w:autoRedefine/>
    <w:qFormat/>
    <w:uiPriority w:val="0"/>
    <w:pPr>
      <w:widowControl/>
      <w:jc w:val="center"/>
    </w:pPr>
    <w:rPr>
      <w:rFonts w:eastAsia="黑体" w:cs="Times New Roman"/>
      <w:sz w:val="21"/>
      <w:szCs w:val="24"/>
    </w:rPr>
  </w:style>
  <w:style w:type="character" w:customStyle="1" w:styleId="24">
    <w:name w:val="标题 3 字符"/>
    <w:basedOn w:val="18"/>
    <w:link w:val="5"/>
    <w:autoRedefine/>
    <w:qFormat/>
    <w:uiPriority w:val="9"/>
    <w:rPr>
      <w:rFonts w:ascii="Times New Roman" w:hAnsi="Times New Roman" w:eastAsia="黑体" w:cstheme="majorBidi"/>
      <w:b/>
      <w:bCs/>
      <w:iCs/>
      <w:color w:val="000000" w:themeColor="text1"/>
      <w:kern w:val="2"/>
      <w:sz w:val="28"/>
      <w:szCs w:val="28"/>
      <w:lang w:val="en-GB" w:eastAsia="zh-CN" w:bidi="ar-SA"/>
      <w14:textFill>
        <w14:solidFill>
          <w14:schemeClr w14:val="tx1"/>
        </w14:solidFill>
      </w14:textFill>
    </w:rPr>
  </w:style>
  <w:style w:type="character" w:customStyle="1" w:styleId="25">
    <w:name w:val="标题 4 字符"/>
    <w:basedOn w:val="18"/>
    <w:link w:val="6"/>
    <w:qFormat/>
    <w:uiPriority w:val="9"/>
    <w:rPr>
      <w:rFonts w:eastAsia="黑体" w:asciiTheme="majorHAnsi" w:hAnsiTheme="majorHAnsi" w:cstheme="majorBidi"/>
      <w:b/>
      <w:bCs/>
      <w:kern w:val="2"/>
      <w:sz w:val="24"/>
      <w:szCs w:val="28"/>
    </w:rPr>
  </w:style>
  <w:style w:type="character" w:customStyle="1" w:styleId="26">
    <w:name w:val="标题 5 字符"/>
    <w:basedOn w:val="18"/>
    <w:link w:val="7"/>
    <w:semiHidden/>
    <w:qFormat/>
    <w:uiPriority w:val="9"/>
    <w:rPr>
      <w:b/>
      <w:bCs/>
      <w:kern w:val="2"/>
      <w:sz w:val="28"/>
      <w:szCs w:val="28"/>
    </w:rPr>
  </w:style>
  <w:style w:type="character" w:customStyle="1" w:styleId="27">
    <w:name w:val="标题 6 字符"/>
    <w:basedOn w:val="18"/>
    <w:link w:val="8"/>
    <w:semiHidden/>
    <w:qFormat/>
    <w:uiPriority w:val="9"/>
    <w:rPr>
      <w:rFonts w:asciiTheme="majorHAnsi" w:hAnsiTheme="majorHAnsi" w:eastAsiaTheme="majorEastAsia" w:cstheme="majorBidi"/>
      <w:b/>
      <w:bCs/>
      <w:kern w:val="2"/>
      <w:sz w:val="24"/>
      <w:szCs w:val="24"/>
    </w:rPr>
  </w:style>
  <w:style w:type="character" w:customStyle="1" w:styleId="28">
    <w:name w:val="标题 7 字符"/>
    <w:basedOn w:val="18"/>
    <w:link w:val="9"/>
    <w:semiHidden/>
    <w:qFormat/>
    <w:uiPriority w:val="9"/>
    <w:rPr>
      <w:b/>
      <w:bCs/>
      <w:kern w:val="2"/>
      <w:sz w:val="24"/>
      <w:szCs w:val="24"/>
    </w:rPr>
  </w:style>
  <w:style w:type="character" w:customStyle="1" w:styleId="29">
    <w:name w:val="标题 8 字符"/>
    <w:basedOn w:val="18"/>
    <w:link w:val="10"/>
    <w:semiHidden/>
    <w:qFormat/>
    <w:uiPriority w:val="9"/>
    <w:rPr>
      <w:rFonts w:asciiTheme="majorHAnsi" w:hAnsiTheme="majorHAnsi" w:eastAsiaTheme="majorEastAsia" w:cstheme="majorBidi"/>
      <w:kern w:val="2"/>
      <w:sz w:val="24"/>
      <w:szCs w:val="24"/>
    </w:rPr>
  </w:style>
  <w:style w:type="character" w:customStyle="1" w:styleId="30">
    <w:name w:val="标题 9 字符"/>
    <w:basedOn w:val="18"/>
    <w:link w:val="11"/>
    <w:semiHidden/>
    <w:qFormat/>
    <w:uiPriority w:val="9"/>
    <w:rPr>
      <w:rFonts w:asciiTheme="majorHAnsi" w:hAnsiTheme="majorHAnsi" w:eastAsiaTheme="majorEastAsia" w:cstheme="majorBidi"/>
      <w:kern w:val="2"/>
      <w:sz w:val="21"/>
      <w:szCs w:val="21"/>
    </w:rPr>
  </w:style>
  <w:style w:type="character" w:customStyle="1" w:styleId="31">
    <w:name w:val="标题 1 字符"/>
    <w:basedOn w:val="18"/>
    <w:link w:val="2"/>
    <w:qFormat/>
    <w:uiPriority w:val="9"/>
    <w:rPr>
      <w:rFonts w:ascii="Times New Roman" w:hAnsi="Times New Roman" w:eastAsia="黑体"/>
      <w:b/>
      <w:bCs/>
      <w:kern w:val="44"/>
      <w:sz w:val="32"/>
      <w:szCs w:val="44"/>
    </w:rPr>
  </w:style>
  <w:style w:type="character" w:customStyle="1" w:styleId="32">
    <w:name w:val="图片标注 字符"/>
    <w:basedOn w:val="18"/>
    <w:link w:val="20"/>
    <w:qFormat/>
    <w:uiPriority w:val="0"/>
    <w:rPr>
      <w:rFonts w:ascii="Times New Roman" w:hAnsi="Times New Roman" w:cs="Times New Roman"/>
      <w:bCs/>
      <w:sz w:val="21"/>
      <w:szCs w:val="21"/>
    </w:rPr>
  </w:style>
  <w:style w:type="character" w:customStyle="1" w:styleId="33">
    <w:name w:val="Unresolved Mention"/>
    <w:basedOn w:val="18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customXml" Target="../customXml/item2.xml"/><Relationship Id="rId17" Type="http://schemas.openxmlformats.org/officeDocument/2006/relationships/numbering" Target="numbering.xml"/><Relationship Id="rId16" Type="http://schemas.openxmlformats.org/officeDocument/2006/relationships/customXml" Target="../customXml/item1.xml"/><Relationship Id="rId15" Type="http://schemas.openxmlformats.org/officeDocument/2006/relationships/image" Target="media/image8.png"/><Relationship Id="rId14" Type="http://schemas.openxmlformats.org/officeDocument/2006/relationships/image" Target="media/image7.png"/><Relationship Id="rId13" Type="http://schemas.openxmlformats.org/officeDocument/2006/relationships/image" Target="media/image6.png"/><Relationship Id="rId12" Type="http://schemas.openxmlformats.org/officeDocument/2006/relationships/image" Target="media/image5.png"/><Relationship Id="rId11" Type="http://schemas.openxmlformats.org/officeDocument/2006/relationships/image" Target="media/image4.png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A913ED3-4C95-4B97-8456-9D047ABDDD4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111111</Company>
  <Pages>4</Pages>
  <Words>426</Words>
  <Characters>478</Characters>
  <Lines>5</Lines>
  <Paragraphs>1</Paragraphs>
  <TotalTime>4</TotalTime>
  <ScaleCrop>false</ScaleCrop>
  <LinksUpToDate>false</LinksUpToDate>
  <CharactersWithSpaces>478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2024-05-31T00:56:00Z</dcterms:created>
  <dc:creator>屿</dc:creator>
  <cp:lastModifiedBy>刘烨</cp:lastModifiedBy>
  <dcterms:modified xsi:type="dcterms:W3CDTF">2026-06-12T02:40:03Z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E18E764D9BF54D34923188F146D635BB_13</vt:lpwstr>
  </property>
  <property fmtid="{D5CDD505-2E9C-101B-9397-08002B2CF9AE}" pid="4" name="KSOTemplateDocerSaveRecord">
    <vt:lpwstr>eyJoZGlkIjoiOTU5YjVhODIwZjhkNDY0NDYzZGYwYTY5YWZiN2Q1OTQiLCJ1c2VySWQiOiIxNjAyOTM2MzU3In0=</vt:lpwstr>
  </property>
</Properties>
</file>