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A9E" w:rsidRPr="008A3A0A" w:rsidRDefault="00DD2A9E" w:rsidP="00DD2A9E">
      <w:pPr>
        <w:jc w:val="center"/>
        <w:rPr>
          <w:rFonts w:ascii="仿宋" w:eastAsia="仿宋" w:hAnsi="仿宋"/>
          <w:b/>
          <w:bCs/>
          <w:sz w:val="44"/>
          <w:szCs w:val="44"/>
        </w:rPr>
      </w:pPr>
      <w:r w:rsidRPr="008A3A0A">
        <w:rPr>
          <w:rFonts w:ascii="仿宋" w:eastAsia="仿宋" w:hAnsi="仿宋" w:hint="eastAsia"/>
          <w:b/>
          <w:bCs/>
          <w:sz w:val="44"/>
          <w:szCs w:val="44"/>
        </w:rPr>
        <w:t>关于报送2014级研究生培养方案的通知</w:t>
      </w:r>
    </w:p>
    <w:p w:rsidR="00A74334" w:rsidRDefault="00A74334" w:rsidP="00DD2A9E">
      <w:pPr>
        <w:jc w:val="center"/>
        <w:rPr>
          <w:rFonts w:ascii="仿宋" w:eastAsia="仿宋" w:hAnsi="仿宋"/>
          <w:b/>
          <w:bCs/>
          <w:sz w:val="32"/>
          <w:szCs w:val="32"/>
        </w:rPr>
      </w:pPr>
    </w:p>
    <w:p w:rsidR="00DD2A9E" w:rsidRDefault="00DD2A9E">
      <w:pPr>
        <w:rPr>
          <w:rFonts w:ascii="仿宋" w:eastAsia="仿宋" w:hAnsi="仿宋"/>
          <w:b/>
          <w:bCs/>
          <w:sz w:val="32"/>
          <w:szCs w:val="32"/>
        </w:rPr>
      </w:pPr>
      <w:r>
        <w:rPr>
          <w:rFonts w:ascii="仿宋" w:eastAsia="仿宋" w:hAnsi="仿宋" w:hint="eastAsia"/>
          <w:b/>
          <w:bCs/>
          <w:sz w:val="32"/>
          <w:szCs w:val="32"/>
        </w:rPr>
        <w:t>各博士、硕士点，各学院，各学科学位委员会：</w:t>
      </w:r>
    </w:p>
    <w:p w:rsidR="00587336" w:rsidRDefault="00DD2A9E" w:rsidP="00DD2A9E">
      <w:pPr>
        <w:ind w:firstLineChars="200" w:firstLine="643"/>
        <w:rPr>
          <w:rFonts w:ascii="仿宋" w:eastAsia="仿宋" w:hAnsi="仿宋"/>
          <w:b/>
          <w:bCs/>
          <w:sz w:val="32"/>
          <w:szCs w:val="32"/>
        </w:rPr>
      </w:pPr>
      <w:r w:rsidRPr="006C63F2">
        <w:rPr>
          <w:rFonts w:ascii="仿宋" w:eastAsia="仿宋" w:hAnsi="仿宋" w:hint="eastAsia"/>
          <w:b/>
          <w:bCs/>
          <w:sz w:val="32"/>
          <w:szCs w:val="32"/>
        </w:rPr>
        <w:t>研究生培养方案是开展研究生培养和学位授予工作最基本也是最重要文件，是进行教学管理、检查和质量评估的重要依据。</w:t>
      </w:r>
      <w:r w:rsidR="004C5C6C">
        <w:rPr>
          <w:rFonts w:ascii="仿宋" w:eastAsia="仿宋" w:hAnsi="仿宋" w:hint="eastAsia"/>
          <w:b/>
          <w:bCs/>
          <w:sz w:val="32"/>
          <w:szCs w:val="32"/>
        </w:rPr>
        <w:t>因研究生教学改革需要，研究生在开学后一周内需完成选课，</w:t>
      </w:r>
      <w:proofErr w:type="gramStart"/>
      <w:r w:rsidR="004C5C6C">
        <w:rPr>
          <w:rFonts w:ascii="仿宋" w:eastAsia="仿宋" w:hAnsi="仿宋" w:hint="eastAsia"/>
          <w:b/>
          <w:bCs/>
          <w:sz w:val="32"/>
          <w:szCs w:val="32"/>
        </w:rPr>
        <w:t>研究生部需在</w:t>
      </w:r>
      <w:proofErr w:type="gramEnd"/>
      <w:r w:rsidR="004C5C6C">
        <w:rPr>
          <w:rFonts w:ascii="仿宋" w:eastAsia="仿宋" w:hAnsi="仿宋" w:hint="eastAsia"/>
          <w:b/>
          <w:bCs/>
          <w:sz w:val="32"/>
          <w:szCs w:val="32"/>
        </w:rPr>
        <w:t>本学期将培养方案上传至研究生管理</w:t>
      </w:r>
      <w:r w:rsidR="00E73F17">
        <w:rPr>
          <w:rFonts w:ascii="仿宋" w:eastAsia="仿宋" w:hAnsi="仿宋" w:hint="eastAsia"/>
          <w:b/>
          <w:bCs/>
          <w:sz w:val="32"/>
          <w:szCs w:val="32"/>
        </w:rPr>
        <w:t>信息系统。</w:t>
      </w:r>
      <w:r>
        <w:rPr>
          <w:rFonts w:ascii="仿宋" w:eastAsia="仿宋" w:hAnsi="仿宋" w:hint="eastAsia"/>
          <w:b/>
          <w:bCs/>
          <w:sz w:val="32"/>
          <w:szCs w:val="32"/>
        </w:rPr>
        <w:t>现请各博士、硕士点对本专业</w:t>
      </w:r>
      <w:r w:rsidR="00CC214E">
        <w:rPr>
          <w:rFonts w:ascii="仿宋" w:eastAsia="仿宋" w:hAnsi="仿宋" w:hint="eastAsia"/>
          <w:b/>
          <w:bCs/>
          <w:sz w:val="32"/>
          <w:szCs w:val="32"/>
        </w:rPr>
        <w:t>现有</w:t>
      </w:r>
      <w:r>
        <w:rPr>
          <w:rFonts w:ascii="仿宋" w:eastAsia="仿宋" w:hAnsi="仿宋" w:hint="eastAsia"/>
          <w:b/>
          <w:bCs/>
          <w:sz w:val="32"/>
          <w:szCs w:val="32"/>
        </w:rPr>
        <w:t>研究生培养方案进行进一步完善，并</w:t>
      </w:r>
      <w:r w:rsidR="00CC214E">
        <w:rPr>
          <w:rFonts w:ascii="仿宋" w:eastAsia="仿宋" w:hAnsi="仿宋" w:hint="eastAsia"/>
          <w:b/>
          <w:bCs/>
          <w:sz w:val="32"/>
          <w:szCs w:val="32"/>
        </w:rPr>
        <w:t>报送各学科学位委员会审批，各学科学位委员会于2014年4月8日前</w:t>
      </w:r>
      <w:r>
        <w:rPr>
          <w:rFonts w:ascii="仿宋" w:eastAsia="仿宋" w:hAnsi="仿宋" w:hint="eastAsia"/>
          <w:b/>
          <w:bCs/>
          <w:sz w:val="32"/>
          <w:szCs w:val="32"/>
        </w:rPr>
        <w:t>将2014级研究生培养方案</w:t>
      </w:r>
      <w:r w:rsidR="00CC214E">
        <w:rPr>
          <w:rFonts w:ascii="仿宋" w:eastAsia="仿宋" w:hAnsi="仿宋" w:hint="eastAsia"/>
          <w:b/>
          <w:bCs/>
          <w:sz w:val="32"/>
          <w:szCs w:val="32"/>
        </w:rPr>
        <w:t>汇总</w:t>
      </w:r>
      <w:r>
        <w:rPr>
          <w:rFonts w:ascii="仿宋" w:eastAsia="仿宋" w:hAnsi="仿宋" w:hint="eastAsia"/>
          <w:b/>
          <w:bCs/>
          <w:sz w:val="32"/>
          <w:szCs w:val="32"/>
        </w:rPr>
        <w:t>报送</w:t>
      </w:r>
      <w:r w:rsidR="00CC214E">
        <w:rPr>
          <w:rFonts w:ascii="仿宋" w:eastAsia="仿宋" w:hAnsi="仿宋" w:hint="eastAsia"/>
          <w:b/>
          <w:bCs/>
          <w:sz w:val="32"/>
          <w:szCs w:val="32"/>
        </w:rPr>
        <w:t>至</w:t>
      </w:r>
      <w:r>
        <w:rPr>
          <w:rFonts w:ascii="仿宋" w:eastAsia="仿宋" w:hAnsi="仿宋" w:hint="eastAsia"/>
          <w:b/>
          <w:bCs/>
          <w:sz w:val="32"/>
          <w:szCs w:val="32"/>
        </w:rPr>
        <w:t>研究生部培养办。</w:t>
      </w:r>
    </w:p>
    <w:p w:rsidR="00DD2A9E" w:rsidRDefault="00DD2A9E" w:rsidP="00DD2A9E">
      <w:pPr>
        <w:ind w:firstLineChars="200" w:firstLine="643"/>
        <w:rPr>
          <w:rFonts w:ascii="仿宋" w:eastAsia="仿宋" w:hAnsi="仿宋"/>
          <w:b/>
          <w:bCs/>
          <w:sz w:val="32"/>
          <w:szCs w:val="32"/>
        </w:rPr>
      </w:pPr>
      <w:r>
        <w:rPr>
          <w:rFonts w:ascii="仿宋" w:eastAsia="仿宋" w:hAnsi="仿宋" w:hint="eastAsia"/>
          <w:b/>
          <w:bCs/>
          <w:sz w:val="32"/>
          <w:szCs w:val="32"/>
        </w:rPr>
        <w:t>特此通知！</w:t>
      </w:r>
    </w:p>
    <w:p w:rsidR="00DD2A9E" w:rsidRDefault="00DD2A9E" w:rsidP="00DD2A9E">
      <w:pPr>
        <w:ind w:firstLineChars="200" w:firstLine="643"/>
        <w:rPr>
          <w:rFonts w:ascii="仿宋" w:eastAsia="仿宋" w:hAnsi="仿宋"/>
          <w:b/>
          <w:bCs/>
          <w:sz w:val="32"/>
          <w:szCs w:val="32"/>
        </w:rPr>
      </w:pPr>
    </w:p>
    <w:p w:rsidR="00DD2A9E" w:rsidRDefault="00DD2A9E" w:rsidP="00DD2A9E">
      <w:pPr>
        <w:ind w:firstLineChars="200" w:firstLine="643"/>
        <w:rPr>
          <w:rFonts w:ascii="仿宋" w:eastAsia="仿宋" w:hAnsi="仿宋"/>
          <w:b/>
          <w:bCs/>
          <w:sz w:val="32"/>
          <w:szCs w:val="32"/>
        </w:rPr>
      </w:pPr>
      <w:r>
        <w:rPr>
          <w:rFonts w:ascii="仿宋" w:eastAsia="仿宋" w:hAnsi="仿宋" w:hint="eastAsia"/>
          <w:b/>
          <w:bCs/>
          <w:sz w:val="32"/>
          <w:szCs w:val="32"/>
        </w:rPr>
        <w:t>联系人：</w:t>
      </w:r>
      <w:r w:rsidR="00A74334">
        <w:rPr>
          <w:rFonts w:ascii="仿宋" w:eastAsia="仿宋" w:hAnsi="仿宋" w:hint="eastAsia"/>
          <w:b/>
          <w:bCs/>
          <w:sz w:val="32"/>
          <w:szCs w:val="32"/>
        </w:rPr>
        <w:t>陈银秀</w:t>
      </w:r>
    </w:p>
    <w:p w:rsidR="00A74334" w:rsidRDefault="00A74334" w:rsidP="00A74334">
      <w:pPr>
        <w:ind w:firstLineChars="200" w:firstLine="643"/>
        <w:rPr>
          <w:rFonts w:ascii="仿宋" w:eastAsia="仿宋" w:hAnsi="仿宋"/>
          <w:b/>
          <w:bCs/>
          <w:sz w:val="32"/>
          <w:szCs w:val="32"/>
        </w:rPr>
      </w:pPr>
      <w:r>
        <w:rPr>
          <w:rFonts w:ascii="仿宋" w:eastAsia="仿宋" w:hAnsi="仿宋" w:hint="eastAsia"/>
          <w:b/>
          <w:bCs/>
          <w:sz w:val="32"/>
          <w:szCs w:val="32"/>
        </w:rPr>
        <w:t>联系电话：22861071</w:t>
      </w:r>
    </w:p>
    <w:p w:rsidR="00A74334" w:rsidRDefault="00A74334" w:rsidP="00A74334">
      <w:pPr>
        <w:ind w:firstLineChars="200" w:firstLine="643"/>
        <w:rPr>
          <w:rFonts w:ascii="仿宋" w:eastAsia="仿宋" w:hAnsi="仿宋"/>
          <w:b/>
          <w:bCs/>
          <w:sz w:val="32"/>
          <w:szCs w:val="32"/>
        </w:rPr>
      </w:pPr>
    </w:p>
    <w:p w:rsidR="00A74334" w:rsidRDefault="00A74334" w:rsidP="00A74334">
      <w:pPr>
        <w:ind w:firstLineChars="200" w:firstLine="643"/>
        <w:rPr>
          <w:rFonts w:ascii="仿宋" w:eastAsia="仿宋" w:hAnsi="仿宋"/>
          <w:b/>
          <w:bCs/>
          <w:sz w:val="32"/>
          <w:szCs w:val="32"/>
        </w:rPr>
      </w:pPr>
      <w:r>
        <w:rPr>
          <w:rFonts w:ascii="仿宋" w:eastAsia="仿宋" w:hAnsi="仿宋" w:hint="eastAsia"/>
          <w:b/>
          <w:bCs/>
          <w:sz w:val="32"/>
          <w:szCs w:val="32"/>
        </w:rPr>
        <w:t xml:space="preserve">                              研究生部</w:t>
      </w:r>
    </w:p>
    <w:p w:rsidR="00A74334" w:rsidRDefault="00A74334" w:rsidP="00A74334">
      <w:pPr>
        <w:ind w:firstLineChars="200" w:firstLine="643"/>
      </w:pPr>
      <w:r>
        <w:rPr>
          <w:rFonts w:ascii="仿宋" w:eastAsia="仿宋" w:hAnsi="仿宋" w:hint="eastAsia"/>
          <w:b/>
          <w:bCs/>
          <w:sz w:val="32"/>
          <w:szCs w:val="32"/>
        </w:rPr>
        <w:t xml:space="preserve">                           2014年3月3日</w:t>
      </w:r>
    </w:p>
    <w:sectPr w:rsidR="00A74334" w:rsidSect="0058733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10A" w:rsidRDefault="003E110A" w:rsidP="004C5C6C">
      <w:r>
        <w:separator/>
      </w:r>
    </w:p>
  </w:endnote>
  <w:endnote w:type="continuationSeparator" w:id="0">
    <w:p w:rsidR="003E110A" w:rsidRDefault="003E110A" w:rsidP="004C5C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10A" w:rsidRDefault="003E110A" w:rsidP="004C5C6C">
      <w:r>
        <w:separator/>
      </w:r>
    </w:p>
  </w:footnote>
  <w:footnote w:type="continuationSeparator" w:id="0">
    <w:p w:rsidR="003E110A" w:rsidRDefault="003E110A" w:rsidP="004C5C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2A9E"/>
    <w:rsid w:val="003E110A"/>
    <w:rsid w:val="004C5C6C"/>
    <w:rsid w:val="00587336"/>
    <w:rsid w:val="008A3A0A"/>
    <w:rsid w:val="00961067"/>
    <w:rsid w:val="00986BA7"/>
    <w:rsid w:val="009E2D8F"/>
    <w:rsid w:val="00A74334"/>
    <w:rsid w:val="00AD2059"/>
    <w:rsid w:val="00BA3C42"/>
    <w:rsid w:val="00CC214E"/>
    <w:rsid w:val="00DD2A9E"/>
    <w:rsid w:val="00E73F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3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C5C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C5C6C"/>
    <w:rPr>
      <w:sz w:val="18"/>
      <w:szCs w:val="18"/>
    </w:rPr>
  </w:style>
  <w:style w:type="paragraph" w:styleId="a4">
    <w:name w:val="footer"/>
    <w:basedOn w:val="a"/>
    <w:link w:val="Char0"/>
    <w:uiPriority w:val="99"/>
    <w:semiHidden/>
    <w:unhideWhenUsed/>
    <w:rsid w:val="004C5C6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C5C6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51</Words>
  <Characters>292</Characters>
  <Application>Microsoft Office Word</Application>
  <DocSecurity>0</DocSecurity>
  <Lines>2</Lines>
  <Paragraphs>1</Paragraphs>
  <ScaleCrop>false</ScaleCrop>
  <Company/>
  <LinksUpToDate>false</LinksUpToDate>
  <CharactersWithSpaces>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陈银秀</dc:creator>
  <cp:lastModifiedBy>陈银秀</cp:lastModifiedBy>
  <cp:revision>5</cp:revision>
  <dcterms:created xsi:type="dcterms:W3CDTF">2014-03-03T08:20:00Z</dcterms:created>
  <dcterms:modified xsi:type="dcterms:W3CDTF">2014-03-04T07:06:00Z</dcterms:modified>
</cp:coreProperties>
</file>